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60CF8" w14:textId="77777777" w:rsidR="00744C6D" w:rsidRPr="00D07349" w:rsidRDefault="00744C6D" w:rsidP="002F13A4">
      <w:pPr>
        <w:jc w:val="both"/>
        <w:rPr>
          <w:rFonts w:ascii="Arial" w:hAnsi="Arial" w:cs="Arial"/>
          <w:sz w:val="24"/>
          <w:szCs w:val="24"/>
          <w:lang w:val="es-MX"/>
        </w:rPr>
      </w:pPr>
    </w:p>
    <w:p w14:paraId="214C6D0C" w14:textId="5569E5C5" w:rsidR="00744C6D" w:rsidRDefault="0086388F" w:rsidP="002F13A4">
      <w:pPr>
        <w:jc w:val="both"/>
        <w:rPr>
          <w:rFonts w:ascii="Arial" w:hAnsi="Arial" w:cs="Arial"/>
          <w:sz w:val="24"/>
          <w:szCs w:val="24"/>
          <w:lang w:val="es-MX"/>
        </w:rPr>
      </w:pPr>
      <w:r w:rsidRPr="00D07349">
        <w:rPr>
          <w:rFonts w:ascii="Arial" w:hAnsi="Arial" w:cs="Arial"/>
          <w:sz w:val="24"/>
          <w:szCs w:val="24"/>
          <w:lang w:val="es-MX"/>
        </w:rPr>
        <w:t>Medellín,</w:t>
      </w:r>
      <w:r w:rsidR="00654076">
        <w:rPr>
          <w:rFonts w:ascii="Arial" w:hAnsi="Arial" w:cs="Arial"/>
          <w:sz w:val="24"/>
          <w:szCs w:val="24"/>
          <w:lang w:val="es-MX"/>
        </w:rPr>
        <w:t xml:space="preserve"> ______________de 2023</w:t>
      </w:r>
    </w:p>
    <w:p w14:paraId="5AA0A6BC" w14:textId="602950EA" w:rsidR="00654076" w:rsidRDefault="00654076" w:rsidP="002F13A4">
      <w:pPr>
        <w:jc w:val="both"/>
        <w:rPr>
          <w:rFonts w:ascii="Arial" w:hAnsi="Arial" w:cs="Arial"/>
          <w:sz w:val="24"/>
          <w:szCs w:val="24"/>
          <w:lang w:val="es-MX"/>
        </w:rPr>
      </w:pPr>
    </w:p>
    <w:p w14:paraId="2C11F9F3" w14:textId="3A8EFCC4" w:rsidR="00654076" w:rsidRDefault="00654076" w:rsidP="002F13A4">
      <w:pPr>
        <w:jc w:val="both"/>
        <w:rPr>
          <w:rFonts w:ascii="Arial" w:hAnsi="Arial" w:cs="Arial"/>
          <w:sz w:val="24"/>
          <w:szCs w:val="24"/>
          <w:lang w:val="es-MX"/>
        </w:rPr>
      </w:pPr>
      <w:r>
        <w:rPr>
          <w:rFonts w:ascii="Arial" w:hAnsi="Arial" w:cs="Arial"/>
          <w:sz w:val="24"/>
          <w:szCs w:val="24"/>
          <w:lang w:val="es-MX"/>
        </w:rPr>
        <w:t>DOCTORA</w:t>
      </w:r>
    </w:p>
    <w:p w14:paraId="2775587F" w14:textId="27FA455F" w:rsidR="00CE3FFD" w:rsidRDefault="00654076" w:rsidP="00654076">
      <w:pPr>
        <w:jc w:val="both"/>
        <w:rPr>
          <w:rFonts w:ascii="Arial" w:hAnsi="Arial" w:cs="Arial"/>
          <w:sz w:val="24"/>
          <w:szCs w:val="24"/>
          <w:lang w:val="es-MX"/>
        </w:rPr>
      </w:pPr>
      <w:r>
        <w:rPr>
          <w:rFonts w:ascii="Arial" w:hAnsi="Arial" w:cs="Arial"/>
          <w:sz w:val="24"/>
          <w:szCs w:val="24"/>
          <w:lang w:val="es-MX"/>
        </w:rPr>
        <w:t>SECRETARIA DE EDUCACIÓN DE_______</w:t>
      </w:r>
    </w:p>
    <w:p w14:paraId="6B0508A2" w14:textId="1EB398B4" w:rsidR="00CE3FFD" w:rsidRPr="00D07349" w:rsidRDefault="00654076" w:rsidP="002F13A4">
      <w:pPr>
        <w:pStyle w:val="Sinespaciado"/>
        <w:jc w:val="both"/>
        <w:rPr>
          <w:rFonts w:ascii="Arial" w:hAnsi="Arial" w:cs="Arial"/>
          <w:sz w:val="24"/>
          <w:szCs w:val="24"/>
          <w:lang w:val="es-MX"/>
        </w:rPr>
      </w:pPr>
      <w:r>
        <w:rPr>
          <w:rFonts w:ascii="Arial" w:hAnsi="Arial" w:cs="Arial"/>
          <w:sz w:val="24"/>
          <w:szCs w:val="24"/>
          <w:lang w:val="es-MX"/>
        </w:rPr>
        <w:t>OFICINA DE TALENTO HUMANO</w:t>
      </w:r>
    </w:p>
    <w:p w14:paraId="67A7E151" w14:textId="2D4E3051" w:rsidR="00744C6D" w:rsidRDefault="00744C6D" w:rsidP="00654076">
      <w:pPr>
        <w:pStyle w:val="Sinespaciado"/>
        <w:jc w:val="both"/>
        <w:rPr>
          <w:rFonts w:ascii="Arial" w:hAnsi="Arial" w:cs="Arial"/>
          <w:sz w:val="24"/>
          <w:szCs w:val="24"/>
          <w:lang w:val="es-MX"/>
        </w:rPr>
      </w:pPr>
    </w:p>
    <w:p w14:paraId="2C82F0D2" w14:textId="77777777" w:rsidR="00654076" w:rsidRPr="00D07349" w:rsidRDefault="00654076" w:rsidP="00654076">
      <w:pPr>
        <w:pStyle w:val="Sinespaciado"/>
        <w:jc w:val="both"/>
        <w:rPr>
          <w:rFonts w:ascii="Arial" w:hAnsi="Arial" w:cs="Arial"/>
          <w:sz w:val="24"/>
          <w:szCs w:val="24"/>
          <w:lang w:val="es-MX"/>
        </w:rPr>
      </w:pPr>
    </w:p>
    <w:p w14:paraId="2C13CA63" w14:textId="209A6530" w:rsidR="0090308B" w:rsidRDefault="00654076" w:rsidP="002F13A4">
      <w:pPr>
        <w:ind w:left="851" w:hanging="709"/>
        <w:jc w:val="both"/>
        <w:rPr>
          <w:rFonts w:ascii="Arial" w:hAnsi="Arial" w:cs="Arial"/>
          <w:sz w:val="24"/>
          <w:szCs w:val="24"/>
          <w:lang w:val="es-MX"/>
        </w:rPr>
      </w:pPr>
      <w:r>
        <w:rPr>
          <w:rFonts w:ascii="Arial" w:hAnsi="Arial" w:cs="Arial"/>
          <w:sz w:val="24"/>
          <w:szCs w:val="24"/>
          <w:lang w:val="es-MX"/>
        </w:rPr>
        <w:t>ASUNTO:</w:t>
      </w:r>
      <w:r w:rsidR="0090308B">
        <w:rPr>
          <w:rFonts w:ascii="Arial" w:hAnsi="Arial" w:cs="Arial"/>
          <w:sz w:val="24"/>
          <w:szCs w:val="24"/>
          <w:lang w:val="es-MX"/>
        </w:rPr>
        <w:t xml:space="preserve">  </w:t>
      </w:r>
      <w:r w:rsidR="00744C6D" w:rsidRPr="00D07349">
        <w:rPr>
          <w:rFonts w:ascii="Arial" w:hAnsi="Arial" w:cs="Arial"/>
          <w:sz w:val="24"/>
          <w:szCs w:val="24"/>
          <w:lang w:val="es-MX"/>
        </w:rPr>
        <w:t xml:space="preserve">Petición </w:t>
      </w:r>
      <w:r>
        <w:rPr>
          <w:rFonts w:ascii="Arial" w:hAnsi="Arial" w:cs="Arial"/>
          <w:sz w:val="24"/>
          <w:szCs w:val="24"/>
          <w:lang w:val="es-MX"/>
        </w:rPr>
        <w:t xml:space="preserve">protección </w:t>
      </w:r>
      <w:r w:rsidR="00744C6D" w:rsidRPr="00D07349">
        <w:rPr>
          <w:rFonts w:ascii="Arial" w:hAnsi="Arial" w:cs="Arial"/>
          <w:sz w:val="24"/>
          <w:szCs w:val="24"/>
          <w:lang w:val="es-MX"/>
        </w:rPr>
        <w:t xml:space="preserve">estabilidad Laboral </w:t>
      </w:r>
      <w:r w:rsidR="00B102BB" w:rsidRPr="00D07349">
        <w:rPr>
          <w:rFonts w:ascii="Arial" w:hAnsi="Arial" w:cs="Arial"/>
          <w:sz w:val="24"/>
          <w:szCs w:val="24"/>
          <w:lang w:val="es-MX"/>
        </w:rPr>
        <w:t>Reforzada docente</w:t>
      </w:r>
      <w:r w:rsidR="00744C6D" w:rsidRPr="00D07349">
        <w:rPr>
          <w:rFonts w:ascii="Arial" w:hAnsi="Arial" w:cs="Arial"/>
          <w:sz w:val="24"/>
          <w:szCs w:val="24"/>
          <w:lang w:val="es-MX"/>
        </w:rPr>
        <w:t xml:space="preserve"> provisional </w:t>
      </w:r>
      <w:proofErr w:type="spellStart"/>
      <w:r w:rsidR="00F0725C">
        <w:rPr>
          <w:rFonts w:ascii="Arial" w:hAnsi="Arial" w:cs="Arial"/>
          <w:sz w:val="24"/>
          <w:szCs w:val="24"/>
          <w:lang w:val="es-MX"/>
        </w:rPr>
        <w:t>prepensionado</w:t>
      </w:r>
      <w:proofErr w:type="spellEnd"/>
      <w:r w:rsidR="006A1B18">
        <w:rPr>
          <w:rFonts w:ascii="Arial" w:hAnsi="Arial" w:cs="Arial"/>
          <w:sz w:val="24"/>
          <w:szCs w:val="24"/>
          <w:lang w:val="es-MX"/>
        </w:rPr>
        <w:t>.</w:t>
      </w:r>
    </w:p>
    <w:p w14:paraId="4E8112D1" w14:textId="77777777" w:rsidR="00CE3FFD" w:rsidRPr="00D07349" w:rsidRDefault="00CE3FFD" w:rsidP="002F13A4">
      <w:pPr>
        <w:ind w:left="851" w:hanging="709"/>
        <w:jc w:val="both"/>
        <w:rPr>
          <w:rFonts w:ascii="Arial" w:hAnsi="Arial" w:cs="Arial"/>
          <w:sz w:val="24"/>
          <w:szCs w:val="24"/>
          <w:lang w:val="es-MX"/>
        </w:rPr>
      </w:pPr>
    </w:p>
    <w:p w14:paraId="5F5D0991" w14:textId="1DC5186D" w:rsidR="00744C6D" w:rsidRPr="00D07349" w:rsidRDefault="00654076" w:rsidP="002F13A4">
      <w:pPr>
        <w:jc w:val="both"/>
        <w:rPr>
          <w:rFonts w:ascii="Arial" w:hAnsi="Arial" w:cs="Arial"/>
          <w:sz w:val="24"/>
          <w:szCs w:val="24"/>
          <w:lang w:val="es-MX"/>
        </w:rPr>
      </w:pPr>
      <w:r>
        <w:rPr>
          <w:rFonts w:ascii="Arial" w:hAnsi="Arial" w:cs="Arial"/>
          <w:b/>
          <w:sz w:val="24"/>
          <w:szCs w:val="24"/>
          <w:lang w:val="es-MX"/>
        </w:rPr>
        <w:t>_________________</w:t>
      </w:r>
      <w:r w:rsidR="006A7C9F">
        <w:rPr>
          <w:rFonts w:ascii="Arial" w:hAnsi="Arial" w:cs="Arial"/>
          <w:sz w:val="24"/>
          <w:szCs w:val="24"/>
          <w:lang w:val="es-MX"/>
        </w:rPr>
        <w:t>.</w:t>
      </w:r>
      <w:r w:rsidR="00744C6D" w:rsidRPr="00D07349">
        <w:rPr>
          <w:rFonts w:ascii="Arial" w:hAnsi="Arial" w:cs="Arial"/>
          <w:sz w:val="24"/>
          <w:szCs w:val="24"/>
          <w:lang w:val="es-MX"/>
        </w:rPr>
        <w:t xml:space="preserve"> Identificad</w:t>
      </w:r>
      <w:r>
        <w:rPr>
          <w:rFonts w:ascii="Arial" w:hAnsi="Arial" w:cs="Arial"/>
          <w:sz w:val="24"/>
          <w:szCs w:val="24"/>
          <w:lang w:val="es-MX"/>
        </w:rPr>
        <w:t>_</w:t>
      </w:r>
      <w:r w:rsidR="00744C6D" w:rsidRPr="00D07349">
        <w:rPr>
          <w:rFonts w:ascii="Arial" w:hAnsi="Arial" w:cs="Arial"/>
          <w:sz w:val="24"/>
          <w:szCs w:val="24"/>
          <w:lang w:val="es-MX"/>
        </w:rPr>
        <w:t xml:space="preserve"> como aparece al pie de mi firma, en mi calidad de docente provisional </w:t>
      </w:r>
      <w:r>
        <w:rPr>
          <w:rFonts w:ascii="Arial" w:hAnsi="Arial" w:cs="Arial"/>
          <w:sz w:val="24"/>
          <w:szCs w:val="24"/>
          <w:lang w:val="es-MX"/>
        </w:rPr>
        <w:t xml:space="preserve">al servicio de la educación </w:t>
      </w:r>
      <w:proofErr w:type="spellStart"/>
      <w:r>
        <w:rPr>
          <w:rFonts w:ascii="Arial" w:hAnsi="Arial" w:cs="Arial"/>
          <w:sz w:val="24"/>
          <w:szCs w:val="24"/>
          <w:lang w:val="es-MX"/>
        </w:rPr>
        <w:t>de______________</w:t>
      </w:r>
      <w:r w:rsidR="00744C6D" w:rsidRPr="00D07349">
        <w:rPr>
          <w:rFonts w:ascii="Arial" w:hAnsi="Arial" w:cs="Arial"/>
          <w:sz w:val="24"/>
          <w:szCs w:val="24"/>
          <w:lang w:val="es-MX"/>
        </w:rPr>
        <w:t>del</w:t>
      </w:r>
      <w:proofErr w:type="spellEnd"/>
      <w:r w:rsidR="00744C6D" w:rsidRPr="00D07349">
        <w:rPr>
          <w:rFonts w:ascii="Arial" w:hAnsi="Arial" w:cs="Arial"/>
          <w:sz w:val="24"/>
          <w:szCs w:val="24"/>
          <w:lang w:val="es-MX"/>
        </w:rPr>
        <w:t xml:space="preserve"> municipio de </w:t>
      </w:r>
      <w:r>
        <w:rPr>
          <w:rFonts w:ascii="Arial" w:hAnsi="Arial" w:cs="Arial"/>
          <w:sz w:val="24"/>
          <w:szCs w:val="24"/>
          <w:lang w:val="es-MX"/>
        </w:rPr>
        <w:t>______</w:t>
      </w:r>
      <w:r w:rsidR="00744C6D" w:rsidRPr="00D07349">
        <w:rPr>
          <w:rFonts w:ascii="Arial" w:hAnsi="Arial" w:cs="Arial"/>
          <w:sz w:val="24"/>
          <w:szCs w:val="24"/>
          <w:lang w:val="es-MX"/>
        </w:rPr>
        <w:t>,</w:t>
      </w:r>
      <w:r>
        <w:rPr>
          <w:rFonts w:ascii="Arial" w:hAnsi="Arial" w:cs="Arial"/>
          <w:sz w:val="24"/>
          <w:szCs w:val="24"/>
          <w:lang w:val="es-MX"/>
        </w:rPr>
        <w:t xml:space="preserve"> en </w:t>
      </w:r>
      <w:r w:rsidR="00B102BB">
        <w:rPr>
          <w:rFonts w:ascii="Arial" w:hAnsi="Arial" w:cs="Arial"/>
          <w:sz w:val="24"/>
          <w:szCs w:val="24"/>
          <w:lang w:val="es-MX"/>
        </w:rPr>
        <w:t xml:space="preserve">uso </w:t>
      </w:r>
      <w:r w:rsidR="00B102BB" w:rsidRPr="00D07349">
        <w:rPr>
          <w:rFonts w:ascii="Arial" w:hAnsi="Arial" w:cs="Arial"/>
          <w:sz w:val="24"/>
          <w:szCs w:val="24"/>
          <w:lang w:val="es-MX"/>
        </w:rPr>
        <w:t>del</w:t>
      </w:r>
      <w:r w:rsidR="00744C6D" w:rsidRPr="00D07349">
        <w:rPr>
          <w:rFonts w:ascii="Arial" w:hAnsi="Arial" w:cs="Arial"/>
          <w:sz w:val="24"/>
          <w:szCs w:val="24"/>
          <w:lang w:val="es-MX"/>
        </w:rPr>
        <w:t xml:space="preserve"> Derecho de Petición consagrado en el art. 23</w:t>
      </w:r>
      <w:r w:rsidR="0090308B">
        <w:rPr>
          <w:rFonts w:ascii="Arial" w:hAnsi="Arial" w:cs="Arial"/>
          <w:sz w:val="24"/>
          <w:szCs w:val="24"/>
          <w:lang w:val="es-MX"/>
        </w:rPr>
        <w:t xml:space="preserve"> de</w:t>
      </w:r>
      <w:r>
        <w:rPr>
          <w:rFonts w:ascii="Arial" w:hAnsi="Arial" w:cs="Arial"/>
          <w:sz w:val="24"/>
          <w:szCs w:val="24"/>
          <w:lang w:val="es-MX"/>
        </w:rPr>
        <w:t xml:space="preserve"> nuestra constitución </w:t>
      </w:r>
      <w:r w:rsidR="009463AF">
        <w:rPr>
          <w:rFonts w:ascii="Arial" w:hAnsi="Arial" w:cs="Arial"/>
          <w:sz w:val="24"/>
          <w:szCs w:val="24"/>
          <w:lang w:val="es-MX"/>
        </w:rPr>
        <w:t>,</w:t>
      </w:r>
      <w:r>
        <w:rPr>
          <w:rFonts w:ascii="Arial" w:hAnsi="Arial" w:cs="Arial"/>
          <w:sz w:val="24"/>
          <w:szCs w:val="24"/>
          <w:lang w:val="es-MX"/>
        </w:rPr>
        <w:t>al igual que el</w:t>
      </w:r>
      <w:r w:rsidR="00744C6D" w:rsidRPr="00D07349">
        <w:rPr>
          <w:rFonts w:ascii="Arial" w:hAnsi="Arial" w:cs="Arial"/>
          <w:sz w:val="24"/>
          <w:szCs w:val="24"/>
          <w:lang w:val="es-MX"/>
        </w:rPr>
        <w:t xml:space="preserve"> </w:t>
      </w:r>
      <w:r>
        <w:rPr>
          <w:rFonts w:ascii="Arial" w:hAnsi="Arial" w:cs="Arial"/>
          <w:sz w:val="24"/>
          <w:szCs w:val="24"/>
          <w:lang w:val="es-MX"/>
        </w:rPr>
        <w:t xml:space="preserve">artículo </w:t>
      </w:r>
      <w:r w:rsidR="00744C6D" w:rsidRPr="00D07349">
        <w:rPr>
          <w:rFonts w:ascii="Arial" w:hAnsi="Arial" w:cs="Arial"/>
          <w:sz w:val="24"/>
          <w:szCs w:val="24"/>
          <w:lang w:val="es-MX"/>
        </w:rPr>
        <w:t xml:space="preserve">13 y </w:t>
      </w:r>
      <w:proofErr w:type="spellStart"/>
      <w:r w:rsidR="00744C6D" w:rsidRPr="00D07349">
        <w:rPr>
          <w:rFonts w:ascii="Arial" w:hAnsi="Arial" w:cs="Arial"/>
          <w:sz w:val="24"/>
          <w:szCs w:val="24"/>
          <w:lang w:val="es-MX"/>
        </w:rPr>
        <w:t>ss</w:t>
      </w:r>
      <w:proofErr w:type="spellEnd"/>
      <w:r w:rsidR="00744C6D" w:rsidRPr="00D07349">
        <w:rPr>
          <w:rFonts w:ascii="Arial" w:hAnsi="Arial" w:cs="Arial"/>
          <w:sz w:val="24"/>
          <w:szCs w:val="24"/>
          <w:lang w:val="es-MX"/>
        </w:rPr>
        <w:t xml:space="preserve"> del </w:t>
      </w:r>
      <w:r>
        <w:rPr>
          <w:rFonts w:ascii="Arial" w:hAnsi="Arial" w:cs="Arial"/>
          <w:sz w:val="24"/>
          <w:szCs w:val="24"/>
          <w:lang w:val="es-MX"/>
        </w:rPr>
        <w:t xml:space="preserve">código contencioso administrativo, lo mismo que ley </w:t>
      </w:r>
      <w:r w:rsidR="00744C6D" w:rsidRPr="00D07349">
        <w:rPr>
          <w:rFonts w:ascii="Arial" w:hAnsi="Arial" w:cs="Arial"/>
          <w:sz w:val="24"/>
          <w:szCs w:val="24"/>
          <w:lang w:val="es-MX"/>
        </w:rPr>
        <w:t xml:space="preserve">  1755 del 2015, </w:t>
      </w:r>
      <w:r w:rsidR="00B102BB">
        <w:rPr>
          <w:rFonts w:ascii="Arial" w:hAnsi="Arial" w:cs="Arial"/>
          <w:sz w:val="24"/>
          <w:szCs w:val="24"/>
          <w:lang w:val="es-MX"/>
        </w:rPr>
        <w:t xml:space="preserve">el artículo 25, 48, 49 y 53 de la constitución, </w:t>
      </w:r>
      <w:r>
        <w:rPr>
          <w:rFonts w:ascii="Arial" w:hAnsi="Arial" w:cs="Arial"/>
          <w:sz w:val="24"/>
          <w:szCs w:val="24"/>
          <w:lang w:val="es-MX"/>
        </w:rPr>
        <w:t>como también la ley 790 de 2002, la ley 1955 de 2019, , el decreto 1415 de 2021,</w:t>
      </w:r>
      <w:r w:rsidR="00246FE8">
        <w:rPr>
          <w:rFonts w:ascii="Arial" w:hAnsi="Arial" w:cs="Arial"/>
          <w:sz w:val="24"/>
          <w:szCs w:val="24"/>
          <w:lang w:val="es-MX"/>
        </w:rPr>
        <w:t xml:space="preserve"> solicito protección de estabilidad laboral</w:t>
      </w:r>
      <w:r w:rsidR="002D2405">
        <w:rPr>
          <w:rFonts w:ascii="Arial" w:hAnsi="Arial" w:cs="Arial"/>
          <w:sz w:val="24"/>
          <w:szCs w:val="24"/>
          <w:lang w:val="es-MX"/>
        </w:rPr>
        <w:t xml:space="preserve"> </w:t>
      </w:r>
      <w:r w:rsidR="00246FE8">
        <w:rPr>
          <w:rFonts w:ascii="Arial" w:hAnsi="Arial" w:cs="Arial"/>
          <w:sz w:val="24"/>
          <w:szCs w:val="24"/>
          <w:lang w:val="es-MX"/>
        </w:rPr>
        <w:t xml:space="preserve"> por ser</w:t>
      </w:r>
      <w:r w:rsidR="00F0725C">
        <w:rPr>
          <w:rFonts w:ascii="Arial" w:hAnsi="Arial" w:cs="Arial"/>
          <w:sz w:val="24"/>
          <w:szCs w:val="24"/>
          <w:lang w:val="es-MX"/>
        </w:rPr>
        <w:t xml:space="preserve"> docente </w:t>
      </w:r>
      <w:proofErr w:type="spellStart"/>
      <w:r w:rsidR="00F0725C">
        <w:rPr>
          <w:rFonts w:ascii="Arial" w:hAnsi="Arial" w:cs="Arial"/>
          <w:sz w:val="24"/>
          <w:szCs w:val="24"/>
          <w:lang w:val="es-MX"/>
        </w:rPr>
        <w:t>prepensionado</w:t>
      </w:r>
      <w:proofErr w:type="spellEnd"/>
      <w:r w:rsidR="00F0725C">
        <w:rPr>
          <w:rFonts w:ascii="Arial" w:hAnsi="Arial" w:cs="Arial"/>
          <w:sz w:val="24"/>
          <w:szCs w:val="24"/>
          <w:lang w:val="es-MX"/>
        </w:rPr>
        <w:t>,</w:t>
      </w:r>
      <w:r w:rsidR="002D2405">
        <w:rPr>
          <w:rFonts w:ascii="Arial" w:hAnsi="Arial" w:cs="Arial"/>
          <w:sz w:val="24"/>
          <w:szCs w:val="24"/>
          <w:lang w:val="es-MX"/>
        </w:rPr>
        <w:t xml:space="preserve"> </w:t>
      </w:r>
      <w:r w:rsidR="00246FE8">
        <w:rPr>
          <w:rFonts w:ascii="Arial" w:hAnsi="Arial" w:cs="Arial"/>
          <w:sz w:val="24"/>
          <w:szCs w:val="24"/>
          <w:lang w:val="es-MX"/>
        </w:rPr>
        <w:t>lo que fundamento con los siguientes hechos:</w:t>
      </w:r>
    </w:p>
    <w:p w14:paraId="0F44EA14" w14:textId="77777777" w:rsidR="00744C6D" w:rsidRPr="00D07349" w:rsidRDefault="00744C6D" w:rsidP="002F13A4">
      <w:pPr>
        <w:jc w:val="both"/>
        <w:rPr>
          <w:rFonts w:ascii="Arial" w:hAnsi="Arial" w:cs="Arial"/>
          <w:b/>
          <w:bCs/>
          <w:sz w:val="24"/>
          <w:szCs w:val="24"/>
          <w:lang w:val="es-MX"/>
        </w:rPr>
      </w:pPr>
    </w:p>
    <w:p w14:paraId="3D21D7FD" w14:textId="1A62C93D" w:rsidR="00744C6D" w:rsidRDefault="00744C6D" w:rsidP="00B76868">
      <w:pPr>
        <w:jc w:val="center"/>
        <w:rPr>
          <w:rFonts w:ascii="Arial" w:hAnsi="Arial" w:cs="Arial"/>
          <w:b/>
          <w:bCs/>
          <w:sz w:val="24"/>
          <w:szCs w:val="24"/>
          <w:lang w:val="es-MX"/>
        </w:rPr>
      </w:pPr>
      <w:r w:rsidRPr="00D07349">
        <w:rPr>
          <w:rFonts w:ascii="Arial" w:hAnsi="Arial" w:cs="Arial"/>
          <w:b/>
          <w:bCs/>
          <w:sz w:val="24"/>
          <w:szCs w:val="24"/>
          <w:lang w:val="es-MX"/>
        </w:rPr>
        <w:t>HECHOS</w:t>
      </w:r>
    </w:p>
    <w:p w14:paraId="5ACEF0DD" w14:textId="421AB528" w:rsidR="00246FE8" w:rsidRPr="00246FE8" w:rsidRDefault="00246FE8" w:rsidP="00246FE8">
      <w:pPr>
        <w:pStyle w:val="Prrafodelista"/>
        <w:numPr>
          <w:ilvl w:val="0"/>
          <w:numId w:val="6"/>
        </w:numPr>
        <w:rPr>
          <w:rFonts w:ascii="Verdana" w:hAnsi="Verdana" w:cs="Arial"/>
        </w:rPr>
      </w:pPr>
      <w:r w:rsidRPr="00246FE8">
        <w:rPr>
          <w:rFonts w:ascii="Verdana" w:hAnsi="Verdana" w:cs="Arial"/>
        </w:rPr>
        <w:t>Soy docente estatal al servicio de la educación del _______ de Antioquia en _______</w:t>
      </w:r>
    </w:p>
    <w:p w14:paraId="09E78DC7" w14:textId="0EA872AF" w:rsidR="00246FE8" w:rsidRDefault="00246FE8" w:rsidP="00246FE8">
      <w:pPr>
        <w:pStyle w:val="Prrafodelista"/>
        <w:numPr>
          <w:ilvl w:val="0"/>
          <w:numId w:val="6"/>
        </w:numPr>
        <w:spacing w:after="0" w:line="240" w:lineRule="auto"/>
        <w:jc w:val="both"/>
        <w:rPr>
          <w:rFonts w:ascii="Arial" w:hAnsi="Arial" w:cs="Arial"/>
        </w:rPr>
      </w:pPr>
      <w:r w:rsidRPr="000176B4">
        <w:rPr>
          <w:rFonts w:ascii="Arial" w:hAnsi="Arial" w:cs="Arial"/>
        </w:rPr>
        <w:t>Fui nombrad</w:t>
      </w:r>
      <w:r>
        <w:rPr>
          <w:rFonts w:ascii="Arial" w:hAnsi="Arial" w:cs="Arial"/>
        </w:rPr>
        <w:t>_</w:t>
      </w:r>
      <w:r w:rsidRPr="000176B4">
        <w:rPr>
          <w:rFonts w:ascii="Arial" w:hAnsi="Arial" w:cs="Arial"/>
        </w:rPr>
        <w:t xml:space="preserve"> como docente en Provisionalidad, adscrito a la Secretaria de Educación de </w:t>
      </w:r>
      <w:r>
        <w:rPr>
          <w:rFonts w:ascii="Arial" w:hAnsi="Arial" w:cs="Arial"/>
        </w:rPr>
        <w:t>_______</w:t>
      </w:r>
      <w:r w:rsidRPr="000176B4">
        <w:rPr>
          <w:rFonts w:ascii="Arial" w:hAnsi="Arial" w:cs="Arial"/>
        </w:rPr>
        <w:t xml:space="preserve">, </w:t>
      </w:r>
      <w:r>
        <w:rPr>
          <w:rFonts w:ascii="Arial" w:hAnsi="Arial" w:cs="Arial"/>
        </w:rPr>
        <w:t xml:space="preserve">el ____ de ______ de 20____ </w:t>
      </w:r>
      <w:r w:rsidRPr="000176B4">
        <w:rPr>
          <w:rFonts w:ascii="Arial" w:hAnsi="Arial" w:cs="Arial"/>
        </w:rPr>
        <w:t>para</w:t>
      </w:r>
      <w:r>
        <w:rPr>
          <w:rFonts w:ascii="Arial" w:hAnsi="Arial" w:cs="Arial"/>
        </w:rPr>
        <w:t xml:space="preserve"> la IE________</w:t>
      </w:r>
    </w:p>
    <w:p w14:paraId="6F445CBE" w14:textId="77777777" w:rsidR="00246FE8" w:rsidRDefault="00246FE8" w:rsidP="00246FE8">
      <w:pPr>
        <w:pStyle w:val="Prrafodelista"/>
        <w:spacing w:after="0" w:line="240" w:lineRule="auto"/>
        <w:jc w:val="both"/>
        <w:rPr>
          <w:rFonts w:ascii="Arial" w:hAnsi="Arial" w:cs="Arial"/>
        </w:rPr>
      </w:pPr>
    </w:p>
    <w:p w14:paraId="788C52D2" w14:textId="7D8FC92D" w:rsidR="00246FE8" w:rsidRPr="000176B4" w:rsidRDefault="00246FE8" w:rsidP="00246FE8">
      <w:pPr>
        <w:pStyle w:val="Prrafodelista"/>
        <w:numPr>
          <w:ilvl w:val="0"/>
          <w:numId w:val="6"/>
        </w:numPr>
        <w:spacing w:after="0" w:line="240" w:lineRule="auto"/>
        <w:jc w:val="both"/>
        <w:rPr>
          <w:rFonts w:ascii="Arial" w:hAnsi="Arial" w:cs="Arial"/>
        </w:rPr>
      </w:pPr>
      <w:r>
        <w:rPr>
          <w:rFonts w:ascii="Arial" w:hAnsi="Arial" w:cs="Arial"/>
        </w:rPr>
        <w:t xml:space="preserve">En el momento laboro en la </w:t>
      </w:r>
      <w:proofErr w:type="spellStart"/>
      <w:r>
        <w:rPr>
          <w:rFonts w:ascii="Arial" w:hAnsi="Arial" w:cs="Arial"/>
        </w:rPr>
        <w:t>IE______DE___DE____en</w:t>
      </w:r>
      <w:proofErr w:type="spellEnd"/>
      <w:r>
        <w:rPr>
          <w:rFonts w:ascii="Arial" w:hAnsi="Arial" w:cs="Arial"/>
        </w:rPr>
        <w:t xml:space="preserve"> el área de________</w:t>
      </w:r>
    </w:p>
    <w:p w14:paraId="1336CBCF" w14:textId="1AD1F150" w:rsidR="00246FE8" w:rsidRDefault="00246FE8" w:rsidP="00246FE8">
      <w:pPr>
        <w:pStyle w:val="Prrafodelista"/>
        <w:jc w:val="both"/>
        <w:rPr>
          <w:rFonts w:ascii="Arial" w:hAnsi="Arial" w:cs="Arial"/>
        </w:rPr>
      </w:pPr>
    </w:p>
    <w:p w14:paraId="032343FC" w14:textId="77777777" w:rsidR="00246FE8" w:rsidRPr="000176B4" w:rsidRDefault="00246FE8" w:rsidP="00246FE8">
      <w:pPr>
        <w:pStyle w:val="Prrafodelista"/>
        <w:jc w:val="both"/>
        <w:rPr>
          <w:rFonts w:ascii="Arial" w:hAnsi="Arial" w:cs="Arial"/>
        </w:rPr>
      </w:pPr>
    </w:p>
    <w:p w14:paraId="634D5071" w14:textId="338339BF" w:rsidR="00246FE8" w:rsidRPr="000176B4" w:rsidRDefault="00246FE8" w:rsidP="00246FE8">
      <w:pPr>
        <w:pStyle w:val="Prrafodelista"/>
        <w:numPr>
          <w:ilvl w:val="0"/>
          <w:numId w:val="6"/>
        </w:numPr>
        <w:spacing w:after="0" w:line="240" w:lineRule="auto"/>
        <w:jc w:val="both"/>
        <w:rPr>
          <w:rFonts w:ascii="Arial" w:hAnsi="Arial" w:cs="Arial"/>
        </w:rPr>
      </w:pPr>
      <w:r w:rsidRPr="000176B4">
        <w:rPr>
          <w:rFonts w:ascii="Arial" w:hAnsi="Arial" w:cs="Arial"/>
        </w:rPr>
        <w:t>Allí llevo laborando</w:t>
      </w:r>
      <w:r>
        <w:rPr>
          <w:rFonts w:ascii="Arial" w:hAnsi="Arial" w:cs="Arial"/>
        </w:rPr>
        <w:t>_______</w:t>
      </w:r>
      <w:r w:rsidRPr="000176B4">
        <w:rPr>
          <w:rFonts w:ascii="Arial" w:hAnsi="Arial" w:cs="Arial"/>
        </w:rPr>
        <w:t xml:space="preserve"> AÑOS </w:t>
      </w:r>
    </w:p>
    <w:p w14:paraId="2813DB24" w14:textId="77777777" w:rsidR="00246FE8" w:rsidRPr="000176B4" w:rsidRDefault="00246FE8" w:rsidP="00246FE8">
      <w:pPr>
        <w:jc w:val="both"/>
        <w:rPr>
          <w:rFonts w:ascii="Arial" w:hAnsi="Arial" w:cs="Arial"/>
        </w:rPr>
      </w:pPr>
    </w:p>
    <w:p w14:paraId="1CCAB09F" w14:textId="18BB8C3B" w:rsidR="00246FE8" w:rsidRDefault="00246FE8" w:rsidP="00246FE8">
      <w:pPr>
        <w:pStyle w:val="Prrafodelista"/>
        <w:numPr>
          <w:ilvl w:val="0"/>
          <w:numId w:val="6"/>
        </w:numPr>
        <w:spacing w:after="0" w:line="240" w:lineRule="auto"/>
        <w:jc w:val="both"/>
        <w:rPr>
          <w:rFonts w:ascii="Arial" w:hAnsi="Arial" w:cs="Arial"/>
        </w:rPr>
      </w:pPr>
      <w:r w:rsidRPr="000176B4">
        <w:rPr>
          <w:rFonts w:ascii="Arial" w:hAnsi="Arial" w:cs="Arial"/>
        </w:rPr>
        <w:t>Soy LICENCIAD</w:t>
      </w:r>
      <w:r>
        <w:rPr>
          <w:rFonts w:ascii="Arial" w:hAnsi="Arial" w:cs="Arial"/>
        </w:rPr>
        <w:t>_</w:t>
      </w:r>
      <w:r w:rsidRPr="000176B4">
        <w:rPr>
          <w:rFonts w:ascii="Arial" w:hAnsi="Arial" w:cs="Arial"/>
        </w:rPr>
        <w:t xml:space="preserve"> EN</w:t>
      </w:r>
      <w:r>
        <w:rPr>
          <w:rFonts w:ascii="Arial" w:hAnsi="Arial" w:cs="Arial"/>
        </w:rPr>
        <w:t>________</w:t>
      </w:r>
      <w:r w:rsidRPr="000176B4">
        <w:rPr>
          <w:rFonts w:ascii="Arial" w:hAnsi="Arial" w:cs="Arial"/>
        </w:rPr>
        <w:t xml:space="preserve"> EN </w:t>
      </w:r>
      <w:r>
        <w:rPr>
          <w:rFonts w:ascii="Arial" w:hAnsi="Arial" w:cs="Arial"/>
        </w:rPr>
        <w:t>________,</w:t>
      </w:r>
      <w:r w:rsidRPr="000176B4">
        <w:rPr>
          <w:rFonts w:ascii="Arial" w:hAnsi="Arial" w:cs="Arial"/>
        </w:rPr>
        <w:t xml:space="preserve"> EN GRADO EN EL ESCALAFÒN </w:t>
      </w:r>
      <w:r>
        <w:rPr>
          <w:rFonts w:ascii="Arial" w:hAnsi="Arial" w:cs="Arial"/>
        </w:rPr>
        <w:t>____</w:t>
      </w:r>
    </w:p>
    <w:p w14:paraId="795B32FA" w14:textId="77777777" w:rsidR="00246FE8" w:rsidRPr="00246FE8" w:rsidRDefault="00246FE8" w:rsidP="00246FE8">
      <w:pPr>
        <w:pStyle w:val="Prrafodelista"/>
        <w:rPr>
          <w:rFonts w:ascii="Arial" w:hAnsi="Arial" w:cs="Arial"/>
        </w:rPr>
      </w:pPr>
    </w:p>
    <w:p w14:paraId="4F210DC9" w14:textId="46F533D2" w:rsidR="00246FE8" w:rsidRDefault="00246FE8" w:rsidP="00246FE8">
      <w:pPr>
        <w:pStyle w:val="Prrafodelista"/>
        <w:numPr>
          <w:ilvl w:val="0"/>
          <w:numId w:val="6"/>
        </w:numPr>
        <w:spacing w:after="0" w:line="240" w:lineRule="auto"/>
        <w:jc w:val="both"/>
        <w:rPr>
          <w:rFonts w:ascii="Arial" w:hAnsi="Arial" w:cs="Arial"/>
        </w:rPr>
      </w:pPr>
      <w:r w:rsidRPr="00246FE8">
        <w:rPr>
          <w:rFonts w:ascii="Arial" w:hAnsi="Arial" w:cs="Arial"/>
        </w:rPr>
        <w:t xml:space="preserve"> </w:t>
      </w:r>
      <w:r>
        <w:rPr>
          <w:rFonts w:ascii="Arial" w:hAnsi="Arial" w:cs="Arial"/>
        </w:rPr>
        <w:t>S</w:t>
      </w:r>
      <w:r w:rsidRPr="00246FE8">
        <w:rPr>
          <w:rFonts w:ascii="Arial" w:hAnsi="Arial" w:cs="Arial"/>
        </w:rPr>
        <w:t>oy</w:t>
      </w:r>
      <w:r>
        <w:rPr>
          <w:rFonts w:ascii="Arial" w:hAnsi="Arial" w:cs="Arial"/>
        </w:rPr>
        <w:t>______</w:t>
      </w:r>
      <w:r w:rsidRPr="00246FE8">
        <w:rPr>
          <w:rFonts w:ascii="Arial" w:hAnsi="Arial" w:cs="Arial"/>
        </w:rPr>
        <w:t xml:space="preserve"> cabeza de hogar, toda vez que vivo con</w:t>
      </w:r>
      <w:r>
        <w:rPr>
          <w:rFonts w:ascii="Arial" w:hAnsi="Arial" w:cs="Arial"/>
        </w:rPr>
        <w:t>______</w:t>
      </w:r>
      <w:r w:rsidRPr="00246FE8">
        <w:rPr>
          <w:rFonts w:ascii="Arial" w:hAnsi="Arial" w:cs="Arial"/>
        </w:rPr>
        <w:t xml:space="preserve"> que </w:t>
      </w:r>
      <w:r>
        <w:rPr>
          <w:rFonts w:ascii="Arial" w:hAnsi="Arial" w:cs="Arial"/>
        </w:rPr>
        <w:t>es______</w:t>
      </w:r>
      <w:r w:rsidRPr="00246FE8">
        <w:rPr>
          <w:rFonts w:ascii="Arial" w:hAnsi="Arial" w:cs="Arial"/>
        </w:rPr>
        <w:t xml:space="preserve">   quien está completamente a mi cargo</w:t>
      </w:r>
      <w:r w:rsidR="00D232CE">
        <w:rPr>
          <w:rFonts w:ascii="Arial" w:hAnsi="Arial" w:cs="Arial"/>
        </w:rPr>
        <w:t xml:space="preserve"> y por </w:t>
      </w:r>
      <w:proofErr w:type="spellStart"/>
      <w:r w:rsidR="00D232CE">
        <w:rPr>
          <w:rFonts w:ascii="Arial" w:hAnsi="Arial" w:cs="Arial"/>
        </w:rPr>
        <w:t>ser______y</w:t>
      </w:r>
      <w:proofErr w:type="spellEnd"/>
      <w:r w:rsidR="00D232CE">
        <w:rPr>
          <w:rFonts w:ascii="Arial" w:hAnsi="Arial" w:cs="Arial"/>
        </w:rPr>
        <w:t xml:space="preserve"> </w:t>
      </w:r>
      <w:proofErr w:type="spellStart"/>
      <w:r w:rsidR="00D232CE">
        <w:rPr>
          <w:rFonts w:ascii="Arial" w:hAnsi="Arial" w:cs="Arial"/>
        </w:rPr>
        <w:t>estar____está</w:t>
      </w:r>
      <w:proofErr w:type="spellEnd"/>
      <w:r w:rsidR="00D232CE">
        <w:rPr>
          <w:rFonts w:ascii="Arial" w:hAnsi="Arial" w:cs="Arial"/>
        </w:rPr>
        <w:t xml:space="preserve"> imposibilitada para laborar.</w:t>
      </w:r>
    </w:p>
    <w:p w14:paraId="565BB17D" w14:textId="77777777" w:rsidR="00D232CE" w:rsidRPr="00D232CE" w:rsidRDefault="00D232CE" w:rsidP="00D232CE">
      <w:pPr>
        <w:pStyle w:val="Prrafodelista"/>
        <w:rPr>
          <w:rFonts w:ascii="Arial" w:hAnsi="Arial" w:cs="Arial"/>
        </w:rPr>
      </w:pPr>
    </w:p>
    <w:p w14:paraId="47D1CABE" w14:textId="4D41026D" w:rsidR="00D232CE" w:rsidRDefault="00D232CE" w:rsidP="00246FE8">
      <w:pPr>
        <w:pStyle w:val="Prrafodelista"/>
        <w:numPr>
          <w:ilvl w:val="0"/>
          <w:numId w:val="6"/>
        </w:numPr>
        <w:spacing w:after="0" w:line="240" w:lineRule="auto"/>
        <w:jc w:val="both"/>
        <w:rPr>
          <w:rFonts w:ascii="Arial" w:hAnsi="Arial" w:cs="Arial"/>
        </w:rPr>
      </w:pPr>
      <w:r>
        <w:rPr>
          <w:rFonts w:ascii="Arial" w:hAnsi="Arial" w:cs="Arial"/>
        </w:rPr>
        <w:t>Toda mi familia depende económicamente mi salario como provisional.</w:t>
      </w:r>
    </w:p>
    <w:p w14:paraId="2B3B34D1" w14:textId="77777777" w:rsidR="00246FE8" w:rsidRPr="00246FE8" w:rsidRDefault="00246FE8" w:rsidP="00246FE8">
      <w:pPr>
        <w:pStyle w:val="Prrafodelista"/>
        <w:rPr>
          <w:rFonts w:ascii="Arial" w:hAnsi="Arial" w:cs="Arial"/>
        </w:rPr>
      </w:pPr>
    </w:p>
    <w:p w14:paraId="44C49315" w14:textId="48CDA9EA" w:rsidR="006A7C9F" w:rsidRPr="008C5233" w:rsidRDefault="00246FE8" w:rsidP="002F13A4">
      <w:pPr>
        <w:pStyle w:val="Prrafodelista"/>
        <w:numPr>
          <w:ilvl w:val="0"/>
          <w:numId w:val="6"/>
        </w:numPr>
        <w:spacing w:after="0" w:line="240" w:lineRule="auto"/>
        <w:jc w:val="both"/>
        <w:rPr>
          <w:rFonts w:ascii="Arial" w:hAnsi="Arial" w:cs="Arial"/>
        </w:rPr>
      </w:pPr>
      <w:r>
        <w:rPr>
          <w:rFonts w:ascii="Arial" w:hAnsi="Arial" w:cs="Arial"/>
          <w:b/>
          <w:bCs/>
          <w:sz w:val="24"/>
          <w:szCs w:val="24"/>
          <w:lang w:val="es-MX"/>
        </w:rPr>
        <w:t>En el momento tengo</w:t>
      </w:r>
      <w:r w:rsidR="008C5233">
        <w:rPr>
          <w:rFonts w:ascii="Arial" w:hAnsi="Arial" w:cs="Arial"/>
          <w:b/>
          <w:bCs/>
          <w:sz w:val="24"/>
          <w:szCs w:val="24"/>
          <w:lang w:val="es-MX"/>
        </w:rPr>
        <w:t xml:space="preserve"> </w:t>
      </w:r>
      <w:r>
        <w:rPr>
          <w:rFonts w:ascii="Arial" w:hAnsi="Arial" w:cs="Arial"/>
          <w:b/>
          <w:bCs/>
          <w:sz w:val="24"/>
          <w:szCs w:val="24"/>
          <w:lang w:val="es-MX"/>
        </w:rPr>
        <w:t xml:space="preserve">la edad </w:t>
      </w:r>
      <w:proofErr w:type="spellStart"/>
      <w:r>
        <w:rPr>
          <w:rFonts w:ascii="Arial" w:hAnsi="Arial" w:cs="Arial"/>
          <w:b/>
          <w:bCs/>
          <w:sz w:val="24"/>
          <w:szCs w:val="24"/>
          <w:lang w:val="es-MX"/>
        </w:rPr>
        <w:t>de______años</w:t>
      </w:r>
      <w:proofErr w:type="spellEnd"/>
      <w:r>
        <w:rPr>
          <w:rFonts w:ascii="Arial" w:hAnsi="Arial" w:cs="Arial"/>
          <w:b/>
          <w:bCs/>
          <w:sz w:val="24"/>
          <w:szCs w:val="24"/>
          <w:lang w:val="es-MX"/>
        </w:rPr>
        <w:t xml:space="preserve">, toda vez que nací </w:t>
      </w:r>
      <w:proofErr w:type="spellStart"/>
      <w:r>
        <w:rPr>
          <w:rFonts w:ascii="Arial" w:hAnsi="Arial" w:cs="Arial"/>
          <w:b/>
          <w:bCs/>
          <w:sz w:val="24"/>
          <w:szCs w:val="24"/>
          <w:lang w:val="es-MX"/>
        </w:rPr>
        <w:t>el___de</w:t>
      </w:r>
      <w:proofErr w:type="spellEnd"/>
      <w:r>
        <w:rPr>
          <w:rFonts w:ascii="Arial" w:hAnsi="Arial" w:cs="Arial"/>
          <w:b/>
          <w:bCs/>
          <w:sz w:val="24"/>
          <w:szCs w:val="24"/>
          <w:lang w:val="es-MX"/>
        </w:rPr>
        <w:t xml:space="preserve"> ____de _____</w:t>
      </w:r>
      <w:r w:rsidR="002F13A4" w:rsidRPr="00246FE8">
        <w:rPr>
          <w:rFonts w:ascii="Arial" w:hAnsi="Arial" w:cs="Arial"/>
          <w:b/>
          <w:bCs/>
          <w:sz w:val="24"/>
          <w:szCs w:val="24"/>
          <w:lang w:val="es-MX"/>
        </w:rPr>
        <w:t xml:space="preserve"> </w:t>
      </w:r>
    </w:p>
    <w:p w14:paraId="2FA6DCF6" w14:textId="77777777" w:rsidR="008C5233" w:rsidRPr="008C5233" w:rsidRDefault="008C5233" w:rsidP="008C5233">
      <w:pPr>
        <w:pStyle w:val="Prrafodelista"/>
        <w:rPr>
          <w:rFonts w:ascii="Arial" w:hAnsi="Arial" w:cs="Arial"/>
        </w:rPr>
      </w:pPr>
    </w:p>
    <w:p w14:paraId="14FC571E" w14:textId="78BA9951" w:rsidR="008C5233" w:rsidRDefault="008C5233" w:rsidP="002F13A4">
      <w:pPr>
        <w:pStyle w:val="Prrafodelista"/>
        <w:numPr>
          <w:ilvl w:val="0"/>
          <w:numId w:val="6"/>
        </w:numPr>
        <w:spacing w:after="0" w:line="240" w:lineRule="auto"/>
        <w:jc w:val="both"/>
        <w:rPr>
          <w:rFonts w:ascii="Arial" w:hAnsi="Arial" w:cs="Arial"/>
        </w:rPr>
      </w:pPr>
      <w:r>
        <w:rPr>
          <w:rFonts w:ascii="Arial" w:hAnsi="Arial" w:cs="Arial"/>
        </w:rPr>
        <w:t>A la fecha poseo ________semanas cotizadas en el fondo nacional de prestaciones sociales del magisterio.</w:t>
      </w:r>
    </w:p>
    <w:p w14:paraId="611E1F2F" w14:textId="77777777" w:rsidR="008C5233" w:rsidRPr="008C5233" w:rsidRDefault="008C5233" w:rsidP="008C5233">
      <w:pPr>
        <w:pStyle w:val="Prrafodelista"/>
        <w:rPr>
          <w:rFonts w:ascii="Arial" w:hAnsi="Arial" w:cs="Arial"/>
        </w:rPr>
      </w:pPr>
    </w:p>
    <w:p w14:paraId="2998AC7E" w14:textId="1A525D13" w:rsidR="008C5233" w:rsidRDefault="008C5233" w:rsidP="002F13A4">
      <w:pPr>
        <w:pStyle w:val="Prrafodelista"/>
        <w:numPr>
          <w:ilvl w:val="0"/>
          <w:numId w:val="6"/>
        </w:numPr>
        <w:spacing w:after="0" w:line="240" w:lineRule="auto"/>
        <w:jc w:val="both"/>
        <w:rPr>
          <w:rFonts w:ascii="Arial" w:hAnsi="Arial" w:cs="Arial"/>
        </w:rPr>
      </w:pPr>
      <w:r>
        <w:rPr>
          <w:rFonts w:ascii="Arial" w:hAnsi="Arial" w:cs="Arial"/>
        </w:rPr>
        <w:t>En el fondo________</w:t>
      </w:r>
      <w:r w:rsidR="00375B96">
        <w:rPr>
          <w:rFonts w:ascii="Arial" w:hAnsi="Arial" w:cs="Arial"/>
        </w:rPr>
        <w:t xml:space="preserve">____ </w:t>
      </w:r>
      <w:r>
        <w:rPr>
          <w:rFonts w:ascii="Arial" w:hAnsi="Arial" w:cs="Arial"/>
        </w:rPr>
        <w:t>tengo cotizadas_______</w:t>
      </w:r>
      <w:r w:rsidR="00375B96">
        <w:rPr>
          <w:rFonts w:ascii="Arial" w:hAnsi="Arial" w:cs="Arial"/>
        </w:rPr>
        <w:t xml:space="preserve"> </w:t>
      </w:r>
      <w:r>
        <w:rPr>
          <w:rFonts w:ascii="Arial" w:hAnsi="Arial" w:cs="Arial"/>
        </w:rPr>
        <w:t>semanas</w:t>
      </w:r>
    </w:p>
    <w:p w14:paraId="1C082E76" w14:textId="77777777" w:rsidR="00375B96" w:rsidRPr="00375B96" w:rsidRDefault="00375B96" w:rsidP="00375B96">
      <w:pPr>
        <w:pStyle w:val="Prrafodelista"/>
        <w:rPr>
          <w:rFonts w:ascii="Arial" w:hAnsi="Arial" w:cs="Arial"/>
        </w:rPr>
      </w:pPr>
    </w:p>
    <w:p w14:paraId="64C95D2B" w14:textId="249F08BF" w:rsidR="00375B96" w:rsidRPr="005F15AB" w:rsidRDefault="00375B96" w:rsidP="002F13A4">
      <w:pPr>
        <w:pStyle w:val="Prrafodelista"/>
        <w:numPr>
          <w:ilvl w:val="0"/>
          <w:numId w:val="6"/>
        </w:numPr>
        <w:spacing w:after="0" w:line="240" w:lineRule="auto"/>
        <w:jc w:val="both"/>
        <w:rPr>
          <w:rFonts w:ascii="Arial" w:hAnsi="Arial" w:cs="Arial"/>
        </w:rPr>
      </w:pPr>
      <w:r>
        <w:rPr>
          <w:rFonts w:ascii="Arial" w:hAnsi="Arial" w:cs="Arial"/>
        </w:rPr>
        <w:t xml:space="preserve">En el fondo _____________ tengo cotizadas ______ semanas </w:t>
      </w:r>
    </w:p>
    <w:p w14:paraId="1FCE2F76" w14:textId="77777777" w:rsidR="005F15AB" w:rsidRPr="005F15AB" w:rsidRDefault="005F15AB" w:rsidP="005F15AB">
      <w:pPr>
        <w:pStyle w:val="Prrafodelista"/>
        <w:rPr>
          <w:rFonts w:ascii="Arial" w:hAnsi="Arial" w:cs="Arial"/>
        </w:rPr>
      </w:pPr>
    </w:p>
    <w:p w14:paraId="5E13270E" w14:textId="7F865E39" w:rsidR="005F15AB" w:rsidRPr="008C5233" w:rsidRDefault="005F15AB" w:rsidP="002F13A4">
      <w:pPr>
        <w:pStyle w:val="Prrafodelista"/>
        <w:numPr>
          <w:ilvl w:val="0"/>
          <w:numId w:val="6"/>
        </w:numPr>
        <w:spacing w:after="0" w:line="240" w:lineRule="auto"/>
        <w:jc w:val="both"/>
        <w:rPr>
          <w:rFonts w:ascii="Arial" w:hAnsi="Arial" w:cs="Arial"/>
          <w:b/>
          <w:bCs/>
        </w:rPr>
      </w:pPr>
      <w:r w:rsidRPr="008C5233">
        <w:rPr>
          <w:rFonts w:ascii="Arial" w:hAnsi="Arial" w:cs="Arial"/>
          <w:b/>
          <w:bCs/>
        </w:rPr>
        <w:t xml:space="preserve">Lo anterior demuestra que estoy en periodo de </w:t>
      </w:r>
      <w:proofErr w:type="spellStart"/>
      <w:r w:rsidRPr="008C5233">
        <w:rPr>
          <w:rFonts w:ascii="Arial" w:hAnsi="Arial" w:cs="Arial"/>
          <w:b/>
          <w:bCs/>
        </w:rPr>
        <w:t>prepensión</w:t>
      </w:r>
      <w:proofErr w:type="spellEnd"/>
      <w:r w:rsidRPr="008C5233">
        <w:rPr>
          <w:rFonts w:ascii="Arial" w:hAnsi="Arial" w:cs="Arial"/>
          <w:b/>
          <w:bCs/>
        </w:rPr>
        <w:t xml:space="preserve"> y por lo tanto objeto de la protección de la figura de la estabilidad laboral reforz</w:t>
      </w:r>
      <w:r w:rsidR="008C5233">
        <w:rPr>
          <w:rFonts w:ascii="Arial" w:hAnsi="Arial" w:cs="Arial"/>
          <w:b/>
          <w:bCs/>
        </w:rPr>
        <w:t>a</w:t>
      </w:r>
      <w:r w:rsidRPr="008C5233">
        <w:rPr>
          <w:rFonts w:ascii="Arial" w:hAnsi="Arial" w:cs="Arial"/>
          <w:b/>
          <w:bCs/>
        </w:rPr>
        <w:t>da.</w:t>
      </w:r>
    </w:p>
    <w:p w14:paraId="46D5B8F1" w14:textId="5206F7BF" w:rsidR="00246FE8" w:rsidRDefault="00246FE8" w:rsidP="00246FE8">
      <w:pPr>
        <w:spacing w:after="0" w:line="240" w:lineRule="auto"/>
        <w:jc w:val="both"/>
        <w:rPr>
          <w:rFonts w:ascii="Arial" w:hAnsi="Arial" w:cs="Arial"/>
        </w:rPr>
      </w:pPr>
    </w:p>
    <w:p w14:paraId="705B46A8" w14:textId="6793CDA6" w:rsidR="00D232CE" w:rsidRDefault="00D232CE" w:rsidP="00D232CE">
      <w:pPr>
        <w:pStyle w:val="Prrafodelista"/>
        <w:numPr>
          <w:ilvl w:val="0"/>
          <w:numId w:val="6"/>
        </w:numPr>
        <w:spacing w:after="0" w:line="240" w:lineRule="auto"/>
        <w:jc w:val="both"/>
        <w:rPr>
          <w:rFonts w:ascii="Arial" w:hAnsi="Arial" w:cs="Arial"/>
        </w:rPr>
      </w:pPr>
      <w:r>
        <w:rPr>
          <w:rFonts w:ascii="Arial" w:hAnsi="Arial" w:cs="Arial"/>
        </w:rPr>
        <w:t xml:space="preserve">Además sufro </w:t>
      </w:r>
      <w:proofErr w:type="spellStart"/>
      <w:r>
        <w:rPr>
          <w:rFonts w:ascii="Arial" w:hAnsi="Arial" w:cs="Arial"/>
        </w:rPr>
        <w:t>de___________________y</w:t>
      </w:r>
      <w:proofErr w:type="spellEnd"/>
      <w:r>
        <w:rPr>
          <w:rFonts w:ascii="Arial" w:hAnsi="Arial" w:cs="Arial"/>
        </w:rPr>
        <w:t xml:space="preserve"> en tratamiento médico permanente.</w:t>
      </w:r>
    </w:p>
    <w:p w14:paraId="7A9ECC5F" w14:textId="77777777" w:rsidR="00D232CE" w:rsidRPr="00D232CE" w:rsidRDefault="00D232CE" w:rsidP="00D232CE">
      <w:pPr>
        <w:pStyle w:val="Prrafodelista"/>
        <w:rPr>
          <w:rFonts w:ascii="Arial" w:hAnsi="Arial" w:cs="Arial"/>
        </w:rPr>
      </w:pPr>
    </w:p>
    <w:p w14:paraId="2C455370" w14:textId="6DC679EE" w:rsidR="00D232CE" w:rsidRDefault="00D232CE" w:rsidP="00D232CE">
      <w:pPr>
        <w:pStyle w:val="Prrafodelista"/>
        <w:numPr>
          <w:ilvl w:val="0"/>
          <w:numId w:val="6"/>
        </w:numPr>
        <w:spacing w:after="0" w:line="240" w:lineRule="auto"/>
        <w:jc w:val="both"/>
        <w:rPr>
          <w:rFonts w:ascii="Arial" w:hAnsi="Arial" w:cs="Arial"/>
        </w:rPr>
      </w:pPr>
      <w:r>
        <w:rPr>
          <w:rFonts w:ascii="Arial" w:hAnsi="Arial" w:cs="Arial"/>
        </w:rPr>
        <w:t xml:space="preserve">Como se puede deducir, soy persona en estado de debilidad manifiesta y por lo tanto persona objeto de protección con la figura de la estabilidad laboral reforzada tal como lo regula y ordena la ley 361 de </w:t>
      </w:r>
      <w:r w:rsidR="00B102BB">
        <w:rPr>
          <w:rFonts w:ascii="Arial" w:hAnsi="Arial" w:cs="Arial"/>
        </w:rPr>
        <w:t>1997, la</w:t>
      </w:r>
      <w:r>
        <w:rPr>
          <w:rFonts w:ascii="Arial" w:hAnsi="Arial" w:cs="Arial"/>
        </w:rPr>
        <w:t xml:space="preserve"> ley 790 de 2002, la ley 1955 de 2019, el decreto 1415 de 2021 y un sinnúmero de sentencias de la honrable corte constitucional, la honrable corte suprema de justicia y el honorable consejo de estado.</w:t>
      </w:r>
    </w:p>
    <w:p w14:paraId="6BC876D3" w14:textId="7997D7E4" w:rsidR="00D232CE" w:rsidRDefault="00D232CE" w:rsidP="00D232CE">
      <w:pPr>
        <w:pStyle w:val="Prrafodelista"/>
        <w:rPr>
          <w:rFonts w:ascii="Arial" w:hAnsi="Arial" w:cs="Arial"/>
        </w:rPr>
      </w:pPr>
    </w:p>
    <w:p w14:paraId="51425025" w14:textId="60D9BA59" w:rsidR="00D232CE" w:rsidRDefault="00D232CE" w:rsidP="00D232CE">
      <w:pPr>
        <w:pStyle w:val="Prrafodelista"/>
        <w:jc w:val="center"/>
        <w:rPr>
          <w:rFonts w:ascii="Arial" w:hAnsi="Arial" w:cs="Arial"/>
          <w:b/>
          <w:bCs/>
        </w:rPr>
      </w:pPr>
      <w:r w:rsidRPr="00D232CE">
        <w:rPr>
          <w:rFonts w:ascii="Arial" w:hAnsi="Arial" w:cs="Arial"/>
          <w:b/>
          <w:bCs/>
        </w:rPr>
        <w:t>CONSIDERACIONES JURÍDICAS</w:t>
      </w:r>
    </w:p>
    <w:p w14:paraId="1BCEDC19" w14:textId="77777777" w:rsidR="008C5233" w:rsidRDefault="008C5233" w:rsidP="00D232CE">
      <w:pPr>
        <w:pStyle w:val="Prrafodelista"/>
        <w:jc w:val="center"/>
        <w:rPr>
          <w:rFonts w:ascii="Arial" w:hAnsi="Arial" w:cs="Arial"/>
          <w:b/>
          <w:bCs/>
        </w:rPr>
      </w:pPr>
    </w:p>
    <w:p w14:paraId="02B3E79D" w14:textId="53BC5EA8" w:rsidR="005F15AB" w:rsidRDefault="005F15AB" w:rsidP="00D232CE">
      <w:pPr>
        <w:pStyle w:val="Prrafodelista"/>
        <w:jc w:val="center"/>
        <w:rPr>
          <w:rFonts w:ascii="Open Sans" w:hAnsi="Open Sans" w:cs="Open Sans"/>
          <w:color w:val="000000"/>
          <w:sz w:val="26"/>
          <w:szCs w:val="26"/>
          <w:shd w:val="clear" w:color="auto" w:fill="FFFFFF"/>
        </w:rPr>
      </w:pPr>
      <w:r>
        <w:rPr>
          <w:rFonts w:ascii="Open Sans" w:hAnsi="Open Sans" w:cs="Open Sans"/>
          <w:color w:val="000000"/>
          <w:sz w:val="26"/>
          <w:szCs w:val="26"/>
          <w:shd w:val="clear" w:color="auto" w:fill="FFFFFF"/>
        </w:rPr>
        <w:t xml:space="preserve">Un </w:t>
      </w:r>
      <w:proofErr w:type="spellStart"/>
      <w:r>
        <w:rPr>
          <w:rFonts w:ascii="Open Sans" w:hAnsi="Open Sans" w:cs="Open Sans"/>
          <w:color w:val="000000"/>
          <w:sz w:val="26"/>
          <w:szCs w:val="26"/>
          <w:shd w:val="clear" w:color="auto" w:fill="FFFFFF"/>
        </w:rPr>
        <w:t>prepensionado</w:t>
      </w:r>
      <w:proofErr w:type="spellEnd"/>
      <w:r>
        <w:rPr>
          <w:rFonts w:ascii="Open Sans" w:hAnsi="Open Sans" w:cs="Open Sans"/>
          <w:color w:val="000000"/>
          <w:sz w:val="26"/>
          <w:szCs w:val="26"/>
          <w:shd w:val="clear" w:color="auto" w:fill="FFFFFF"/>
        </w:rPr>
        <w:t xml:space="preserve"> es aquella persona a la que le faltan 3 años para cumplir los requisitos para acceder a la pensión de vejez, de acuerdo al artículo 12 de la ley 790 de 2002, lo mismo que la ley 1955 de 2091 y el decreto 1415 de 2021.</w:t>
      </w:r>
    </w:p>
    <w:p w14:paraId="7C8830EA" w14:textId="0FC971B4" w:rsidR="005F15AB" w:rsidRDefault="005F15AB" w:rsidP="00D232CE">
      <w:pPr>
        <w:pStyle w:val="Prrafodelista"/>
        <w:jc w:val="center"/>
        <w:rPr>
          <w:rFonts w:ascii="Open Sans" w:hAnsi="Open Sans" w:cs="Open Sans"/>
          <w:color w:val="000000"/>
          <w:sz w:val="26"/>
          <w:szCs w:val="26"/>
          <w:shd w:val="clear" w:color="auto" w:fill="FFFFFF"/>
        </w:rPr>
      </w:pPr>
    </w:p>
    <w:p w14:paraId="3E1BC10F" w14:textId="74116AB0" w:rsidR="005F15AB" w:rsidRDefault="005F15AB" w:rsidP="00D232CE">
      <w:pPr>
        <w:pStyle w:val="Prrafodelista"/>
        <w:jc w:val="center"/>
        <w:rPr>
          <w:rFonts w:ascii="Arial" w:hAnsi="Arial" w:cs="Arial"/>
          <w:b/>
          <w:bCs/>
        </w:rPr>
      </w:pPr>
      <w:r>
        <w:rPr>
          <w:rFonts w:ascii="Open Sans" w:hAnsi="Open Sans" w:cs="Open Sans"/>
          <w:color w:val="000000"/>
          <w:sz w:val="26"/>
          <w:szCs w:val="26"/>
          <w:shd w:val="clear" w:color="auto" w:fill="FFFFFF"/>
        </w:rPr>
        <w:t xml:space="preserve">La corte constitucional en sentencia T-357 de 2016 define la calidad de </w:t>
      </w:r>
      <w:proofErr w:type="spellStart"/>
      <w:r>
        <w:rPr>
          <w:rFonts w:ascii="Open Sans" w:hAnsi="Open Sans" w:cs="Open Sans"/>
          <w:color w:val="000000"/>
          <w:sz w:val="26"/>
          <w:szCs w:val="26"/>
          <w:shd w:val="clear" w:color="auto" w:fill="FFFFFF"/>
        </w:rPr>
        <w:t>prepensionado</w:t>
      </w:r>
      <w:proofErr w:type="spellEnd"/>
      <w:r>
        <w:rPr>
          <w:rFonts w:ascii="Open Sans" w:hAnsi="Open Sans" w:cs="Open Sans"/>
          <w:color w:val="000000"/>
          <w:sz w:val="26"/>
          <w:szCs w:val="26"/>
          <w:shd w:val="clear" w:color="auto" w:fill="FFFFFF"/>
        </w:rPr>
        <w:t xml:space="preserve"> en los siguientes términos: </w:t>
      </w:r>
      <w:r>
        <w:rPr>
          <w:rFonts w:ascii="Open Sans" w:hAnsi="Open Sans" w:cs="Open Sans"/>
          <w:color w:val="000000"/>
          <w:shd w:val="clear" w:color="auto" w:fill="FFFFFF"/>
        </w:rPr>
        <w:t xml:space="preserve">«Tiene la condición de </w:t>
      </w:r>
      <w:proofErr w:type="spellStart"/>
      <w:r>
        <w:rPr>
          <w:rFonts w:ascii="Open Sans" w:hAnsi="Open Sans" w:cs="Open Sans"/>
          <w:color w:val="000000"/>
          <w:shd w:val="clear" w:color="auto" w:fill="FFFFFF"/>
        </w:rPr>
        <w:t>prepensionable</w:t>
      </w:r>
      <w:proofErr w:type="spellEnd"/>
      <w:r>
        <w:rPr>
          <w:rFonts w:ascii="Open Sans" w:hAnsi="Open Sans" w:cs="Open Sans"/>
          <w:color w:val="000000"/>
          <w:shd w:val="clear" w:color="auto" w:fill="FFFFFF"/>
        </w:rPr>
        <w:t xml:space="preserve"> toda persona con contrato de trabajo que le falten tres (3) o menos años para reunir los requisitos de edad y tiempo de servicio o semanas de cotización para obtener el disfrute de la pensión de jubilación o vejez.»</w:t>
      </w:r>
    </w:p>
    <w:p w14:paraId="16D45B8A" w14:textId="77777777" w:rsidR="00D232CE" w:rsidRPr="00D232CE" w:rsidRDefault="00D232CE" w:rsidP="00D232CE">
      <w:pPr>
        <w:spacing w:after="0" w:line="240" w:lineRule="auto"/>
        <w:jc w:val="both"/>
        <w:rPr>
          <w:rFonts w:ascii="Arial" w:hAnsi="Arial" w:cs="Arial"/>
        </w:rPr>
      </w:pPr>
    </w:p>
    <w:p w14:paraId="4F4453F0" w14:textId="77777777" w:rsidR="00D232CE" w:rsidRPr="005F15AB" w:rsidRDefault="00D232CE" w:rsidP="00D232CE">
      <w:pPr>
        <w:pStyle w:val="Prrafodelista"/>
        <w:numPr>
          <w:ilvl w:val="0"/>
          <w:numId w:val="5"/>
        </w:numPr>
        <w:ind w:left="993"/>
        <w:jc w:val="both"/>
        <w:rPr>
          <w:rFonts w:ascii="Arial" w:hAnsi="Arial" w:cs="Arial"/>
          <w:b/>
          <w:bCs/>
          <w:sz w:val="24"/>
          <w:szCs w:val="24"/>
          <w:lang w:val="es-MX"/>
        </w:rPr>
      </w:pPr>
      <w:r w:rsidRPr="00173CF2">
        <w:rPr>
          <w:rFonts w:ascii="Arial" w:hAnsi="Arial" w:cs="Arial"/>
          <w:sz w:val="24"/>
          <w:szCs w:val="24"/>
          <w:lang w:val="es-MX"/>
        </w:rPr>
        <w:t>El artículo 12 de la Ley 790/02, el cual lleva por Título “Protección Especial”, estableció que “ De conformidad con la reglamentación que establezca el Gobierno nacional, no podrán ser retirados del servicio en el desarrollo del Programa de Renovación de la Administración Pública las madres</w:t>
      </w:r>
      <w:r>
        <w:rPr>
          <w:rFonts w:ascii="Arial" w:hAnsi="Arial" w:cs="Arial"/>
          <w:sz w:val="24"/>
          <w:szCs w:val="24"/>
          <w:lang w:val="es-MX"/>
        </w:rPr>
        <w:t xml:space="preserve"> y padres </w:t>
      </w:r>
      <w:r w:rsidRPr="00173CF2">
        <w:rPr>
          <w:rFonts w:ascii="Arial" w:hAnsi="Arial" w:cs="Arial"/>
          <w:sz w:val="24"/>
          <w:szCs w:val="24"/>
          <w:lang w:val="es-MX"/>
        </w:rPr>
        <w:t xml:space="preserve"> cabeza de familia sin alternativa económica, las personas con limitación física, mental, visual o auditiva, y </w:t>
      </w:r>
      <w:r w:rsidRPr="005F15AB">
        <w:rPr>
          <w:rFonts w:ascii="Arial" w:hAnsi="Arial" w:cs="Arial"/>
          <w:b/>
          <w:bCs/>
          <w:sz w:val="24"/>
          <w:szCs w:val="24"/>
          <w:lang w:val="es-MX"/>
        </w:rPr>
        <w:t xml:space="preserve">los servidores </w:t>
      </w:r>
      <w:r w:rsidRPr="005F15AB">
        <w:rPr>
          <w:rFonts w:ascii="Arial" w:hAnsi="Arial" w:cs="Arial"/>
          <w:b/>
          <w:bCs/>
          <w:sz w:val="24"/>
          <w:szCs w:val="24"/>
          <w:lang w:val="es-MX"/>
        </w:rPr>
        <w:lastRenderedPageBreak/>
        <w:t>que cumplan con la totalidad de los requisitos, ,edad y tiempo de servicios, para disfrutar de la pensión de jubilación o de vejez en el término de tres (3)años contados a partir de la promulgación de la presente  ley”.</w:t>
      </w:r>
    </w:p>
    <w:p w14:paraId="0B54F422" w14:textId="77777777" w:rsidR="00D232CE" w:rsidRPr="005F15AB" w:rsidRDefault="00D232CE" w:rsidP="00D232CE">
      <w:pPr>
        <w:pStyle w:val="Prrafodelista"/>
        <w:ind w:left="993"/>
        <w:jc w:val="both"/>
        <w:rPr>
          <w:rFonts w:ascii="Arial" w:hAnsi="Arial" w:cs="Arial"/>
          <w:b/>
          <w:bCs/>
          <w:sz w:val="24"/>
          <w:szCs w:val="24"/>
          <w:lang w:val="es-MX"/>
        </w:rPr>
      </w:pPr>
    </w:p>
    <w:p w14:paraId="18FBAE0B" w14:textId="77777777" w:rsidR="00B102BB" w:rsidRPr="00B102BB" w:rsidRDefault="00B102BB" w:rsidP="00B102BB">
      <w:pPr>
        <w:pStyle w:val="Prrafodelista"/>
        <w:ind w:left="993"/>
        <w:jc w:val="both"/>
        <w:rPr>
          <w:rFonts w:ascii="Arial" w:hAnsi="Arial" w:cs="Arial"/>
          <w:b/>
          <w:sz w:val="24"/>
          <w:szCs w:val="24"/>
          <w:lang w:val="es-MX"/>
        </w:rPr>
      </w:pPr>
    </w:p>
    <w:p w14:paraId="09BFCAF6" w14:textId="2BB253EF" w:rsidR="002D38D4" w:rsidRPr="008C5233" w:rsidRDefault="00D232CE" w:rsidP="002D38D4">
      <w:pPr>
        <w:pStyle w:val="Prrafodelista"/>
        <w:numPr>
          <w:ilvl w:val="0"/>
          <w:numId w:val="5"/>
        </w:numPr>
        <w:tabs>
          <w:tab w:val="left" w:pos="1440"/>
        </w:tabs>
        <w:jc w:val="both"/>
        <w:rPr>
          <w:rFonts w:ascii="Arial" w:hAnsi="Arial" w:cs="Arial"/>
          <w:sz w:val="24"/>
          <w:szCs w:val="24"/>
          <w:lang w:val="es-MX"/>
        </w:rPr>
      </w:pPr>
      <w:r w:rsidRPr="00C31F2D">
        <w:rPr>
          <w:rFonts w:ascii="Arial" w:hAnsi="Arial" w:cs="Arial"/>
          <w:sz w:val="24"/>
          <w:szCs w:val="24"/>
          <w:lang w:val="es-MX"/>
        </w:rPr>
        <w:t>El artículo primero del Decreto 1415 del 4 de noviembre expedido por el DEPARTAMENTO ADMINISTRATIVO DE LA FUNCIÓN PÚBLICA, que modificó el artículo 2.2.12.1.2.2 del Decreto 1083 de 2015 y, que además de estipular  las causales de protección para hacer efectiva la estabilidad laboral de que trata el artículo anterior, indicó, que los organismos y entidades que modifiquen sus plantas de personal permanente o temporal respetarán las reglas definidas en los literales a ,  b, c y d del artículo 1</w:t>
      </w:r>
      <w:r>
        <w:rPr>
          <w:rFonts w:ascii="Arial" w:hAnsi="Arial" w:cs="Arial"/>
          <w:sz w:val="24"/>
          <w:szCs w:val="24"/>
          <w:lang w:val="es-MX"/>
        </w:rPr>
        <w:t>° del Decreto 1415.</w:t>
      </w:r>
    </w:p>
    <w:p w14:paraId="1C211DFB" w14:textId="0708E78A" w:rsidR="002D38D4" w:rsidRPr="002D38D4" w:rsidRDefault="002D38D4" w:rsidP="002D38D4">
      <w:pPr>
        <w:pStyle w:val="NormalWeb"/>
        <w:shd w:val="clear" w:color="auto" w:fill="FFFFFF"/>
        <w:spacing w:before="0" w:beforeAutospacing="0"/>
        <w:rPr>
          <w:rFonts w:ascii="Work Sans" w:hAnsi="Work Sans"/>
          <w:b/>
          <w:bCs/>
          <w:color w:val="333333"/>
          <w:sz w:val="25"/>
          <w:szCs w:val="25"/>
        </w:rPr>
      </w:pPr>
      <w:r w:rsidRPr="002D38D4">
        <w:rPr>
          <w:rFonts w:ascii="Work Sans" w:hAnsi="Work Sans"/>
          <w:b/>
          <w:bCs/>
          <w:color w:val="333333"/>
          <w:sz w:val="25"/>
          <w:szCs w:val="25"/>
        </w:rPr>
        <w:t>d) Personas próximas a pensionarse: Sin perjuicio de que el servidor público que considere encontrarse en este grupo adjunte los documentos que acreditan la condición que invoca, los jefes de personal o quienes hagan sus veces deben verificar que a los servidores que puedan encontrarse en estas circunstancias en efecto les falten tres (3) años o menos para reunir los requisitos legales para el reconocimiento de la pensión de jubilación o de vejez, y expedir constancia escrita en tal sentido.</w:t>
      </w:r>
    </w:p>
    <w:p w14:paraId="75B7856F" w14:textId="77777777" w:rsidR="00D232CE" w:rsidRPr="00173CF2" w:rsidRDefault="00D232CE" w:rsidP="00D232CE">
      <w:pPr>
        <w:pStyle w:val="Prrafodelista"/>
        <w:numPr>
          <w:ilvl w:val="0"/>
          <w:numId w:val="5"/>
        </w:numPr>
        <w:tabs>
          <w:tab w:val="left" w:pos="1440"/>
        </w:tabs>
        <w:ind w:left="993"/>
        <w:jc w:val="both"/>
        <w:rPr>
          <w:rFonts w:ascii="Arial" w:hAnsi="Arial" w:cs="Arial"/>
          <w:sz w:val="24"/>
          <w:szCs w:val="24"/>
          <w:lang w:val="es-MX"/>
        </w:rPr>
      </w:pPr>
      <w:r w:rsidRPr="00173CF2">
        <w:rPr>
          <w:rFonts w:ascii="Arial" w:hAnsi="Arial" w:cs="Arial"/>
          <w:sz w:val="24"/>
          <w:szCs w:val="24"/>
          <w:lang w:val="es-MX"/>
        </w:rPr>
        <w:t xml:space="preserve">El numeral 2 del Artículo 1 ibidem estableció:  Aplicación de la Protección </w:t>
      </w:r>
      <w:r>
        <w:rPr>
          <w:rFonts w:ascii="Arial" w:hAnsi="Arial" w:cs="Arial"/>
          <w:sz w:val="24"/>
          <w:szCs w:val="24"/>
          <w:lang w:val="es-MX"/>
        </w:rPr>
        <w:t>E</w:t>
      </w:r>
      <w:r w:rsidRPr="00173CF2">
        <w:rPr>
          <w:rFonts w:ascii="Arial" w:hAnsi="Arial" w:cs="Arial"/>
          <w:sz w:val="24"/>
          <w:szCs w:val="24"/>
          <w:lang w:val="es-MX"/>
        </w:rPr>
        <w:t>special: “</w:t>
      </w:r>
      <w:r w:rsidRPr="00173CF2">
        <w:rPr>
          <w:rFonts w:ascii="Arial" w:hAnsi="Arial" w:cs="Arial"/>
          <w:color w:val="000000"/>
          <w:sz w:val="24"/>
          <w:szCs w:val="24"/>
        </w:rPr>
        <w:t>Con base en las certificaciones expedidas por los jefes de talento humano o quienes hagan sus veces y en las valoraciones del tipo de limitación previstas en el numeral anterior, el secretario general de la respectiva entidad analizará, dentro del estudio técnico correspondiente a la modificación de la planta de personal permanente o temporal y teniendo en cuenta la misión y los objetivos del organismo o entidad, el cargo del cual es titular el servidor público que se encuentra en alguno de los grupos de la protección especial y comunicará a los jefes de la entidad respectiva los cargos que de manera definitiva no podrán ser suprimidos o las personas a quienes se les deberá respetar la estabilidad laboral.</w:t>
      </w:r>
    </w:p>
    <w:p w14:paraId="1C86EE36" w14:textId="77777777" w:rsidR="00D232CE" w:rsidRDefault="00D232CE" w:rsidP="00D232CE">
      <w:pPr>
        <w:pStyle w:val="Prrafodelista"/>
        <w:tabs>
          <w:tab w:val="left" w:pos="1440"/>
        </w:tabs>
        <w:ind w:left="993"/>
        <w:jc w:val="both"/>
        <w:rPr>
          <w:rFonts w:ascii="Arial" w:hAnsi="Arial" w:cs="Arial"/>
          <w:color w:val="000000"/>
          <w:sz w:val="24"/>
          <w:szCs w:val="24"/>
        </w:rPr>
      </w:pPr>
      <w:r w:rsidRPr="00173CF2">
        <w:rPr>
          <w:rFonts w:ascii="Arial" w:hAnsi="Arial" w:cs="Arial"/>
          <w:color w:val="000000"/>
          <w:sz w:val="24"/>
          <w:szCs w:val="24"/>
        </w:rPr>
        <w:t>En caso de supresión del organismo o entidad, la estabilidad laboral de los servidores públicos que demuestren pertenecer al grupo de protección especial de que trata el artículo 12 de la Ley 790 de 2002, se mantendrá hasta la culminación</w:t>
      </w:r>
      <w:r>
        <w:rPr>
          <w:rFonts w:ascii="Arial" w:hAnsi="Arial" w:cs="Arial"/>
          <w:color w:val="000000"/>
          <w:sz w:val="24"/>
          <w:szCs w:val="24"/>
        </w:rPr>
        <w:t>.</w:t>
      </w:r>
    </w:p>
    <w:p w14:paraId="7F6D3CE5" w14:textId="79543D18" w:rsidR="00D232CE" w:rsidRDefault="00D232CE" w:rsidP="00D232CE">
      <w:pPr>
        <w:pStyle w:val="Prrafodelista"/>
        <w:tabs>
          <w:tab w:val="left" w:pos="1440"/>
        </w:tabs>
        <w:ind w:left="993"/>
        <w:jc w:val="both"/>
        <w:rPr>
          <w:rFonts w:ascii="Arial" w:hAnsi="Arial" w:cs="Arial"/>
          <w:sz w:val="24"/>
          <w:szCs w:val="24"/>
        </w:rPr>
      </w:pPr>
      <w:r w:rsidRPr="00173CF2">
        <w:rPr>
          <w:rFonts w:ascii="Arial" w:hAnsi="Arial" w:cs="Arial"/>
          <w:sz w:val="24"/>
          <w:szCs w:val="24"/>
        </w:rPr>
        <w:t xml:space="preserve">Parágrafo. En el caso de los organismos y entidades que cuenten con plantas temporales, aplicarán las reglas establecidas en el presente artículo, hasta el término de duración señalado en el acto administrativo por la cual se creó o prorrogó la planta temporal. La protección especial </w:t>
      </w:r>
      <w:r w:rsidRPr="00173CF2">
        <w:rPr>
          <w:rFonts w:ascii="Arial" w:hAnsi="Arial" w:cs="Arial"/>
          <w:sz w:val="24"/>
          <w:szCs w:val="24"/>
        </w:rPr>
        <w:lastRenderedPageBreak/>
        <w:t>de que trata este artículo aplicará solamente mientras la vigencia de la planta temporal.</w:t>
      </w:r>
    </w:p>
    <w:p w14:paraId="2FB8B20A" w14:textId="5B92E7E6" w:rsidR="006D5823" w:rsidRDefault="006D5823" w:rsidP="00D232CE">
      <w:pPr>
        <w:pStyle w:val="Prrafodelista"/>
        <w:tabs>
          <w:tab w:val="left" w:pos="1440"/>
        </w:tabs>
        <w:ind w:left="993"/>
        <w:jc w:val="both"/>
        <w:rPr>
          <w:rFonts w:ascii="Arial" w:hAnsi="Arial" w:cs="Arial"/>
          <w:sz w:val="24"/>
          <w:szCs w:val="24"/>
        </w:rPr>
      </w:pPr>
    </w:p>
    <w:p w14:paraId="2DD73A39" w14:textId="34E1641D" w:rsidR="006D5823" w:rsidRDefault="006D5823" w:rsidP="00D232CE">
      <w:pPr>
        <w:pStyle w:val="Prrafodelista"/>
        <w:tabs>
          <w:tab w:val="left" w:pos="1440"/>
        </w:tabs>
        <w:ind w:left="993"/>
        <w:jc w:val="both"/>
        <w:rPr>
          <w:rFonts w:ascii="Arial" w:hAnsi="Arial" w:cs="Arial"/>
          <w:sz w:val="24"/>
          <w:szCs w:val="24"/>
        </w:rPr>
      </w:pPr>
    </w:p>
    <w:p w14:paraId="45CA8A58" w14:textId="062A3BB2" w:rsidR="006D5823" w:rsidRDefault="006D5823" w:rsidP="00D232CE">
      <w:pPr>
        <w:pStyle w:val="Prrafodelista"/>
        <w:tabs>
          <w:tab w:val="left" w:pos="1440"/>
        </w:tabs>
        <w:ind w:left="993"/>
        <w:jc w:val="both"/>
        <w:rPr>
          <w:rFonts w:ascii="Arial" w:hAnsi="Arial" w:cs="Arial"/>
          <w:sz w:val="24"/>
          <w:szCs w:val="24"/>
        </w:rPr>
      </w:pPr>
    </w:p>
    <w:p w14:paraId="32AE534A" w14:textId="129A697D" w:rsidR="006D5823" w:rsidRPr="006D5823" w:rsidRDefault="006D5823" w:rsidP="006D5823">
      <w:pPr>
        <w:shd w:val="clear" w:color="auto" w:fill="FFFFFF"/>
        <w:spacing w:after="100" w:afterAutospacing="1" w:line="240" w:lineRule="auto"/>
        <w:rPr>
          <w:rFonts w:ascii="Work Sans" w:eastAsia="Times New Roman" w:hAnsi="Work Sans" w:cs="Times New Roman"/>
          <w:color w:val="333333"/>
          <w:sz w:val="25"/>
          <w:szCs w:val="25"/>
          <w:lang w:eastAsia="es-CO"/>
        </w:rPr>
      </w:pPr>
      <w:r w:rsidRPr="006D5823">
        <w:rPr>
          <w:rFonts w:ascii="Work Sans" w:eastAsia="Times New Roman" w:hAnsi="Work Sans" w:cs="Times New Roman"/>
          <w:color w:val="333333"/>
          <w:sz w:val="25"/>
          <w:szCs w:val="25"/>
          <w:lang w:eastAsia="es-CO"/>
        </w:rPr>
        <w:t>"</w:t>
      </w:r>
      <w:r w:rsidRPr="006D5823">
        <w:rPr>
          <w:rFonts w:ascii="Work Sans" w:eastAsia="Times New Roman" w:hAnsi="Work Sans" w:cs="Times New Roman"/>
          <w:b/>
          <w:bCs/>
          <w:color w:val="333333"/>
          <w:sz w:val="25"/>
          <w:szCs w:val="25"/>
          <w:lang w:eastAsia="es-CO"/>
        </w:rPr>
        <w:t xml:space="preserve">ARTÍCULO 2.2.12.1.2.5. De la reubicación para los servidores públicos </w:t>
      </w:r>
      <w:proofErr w:type="spellStart"/>
      <w:r w:rsidRPr="006D5823">
        <w:rPr>
          <w:rFonts w:ascii="Work Sans" w:eastAsia="Times New Roman" w:hAnsi="Work Sans" w:cs="Times New Roman"/>
          <w:b/>
          <w:bCs/>
          <w:color w:val="333333"/>
          <w:sz w:val="25"/>
          <w:szCs w:val="25"/>
          <w:lang w:eastAsia="es-CO"/>
        </w:rPr>
        <w:t>prepensionados</w:t>
      </w:r>
      <w:proofErr w:type="spellEnd"/>
      <w:r w:rsidRPr="006D5823">
        <w:rPr>
          <w:rFonts w:ascii="Work Sans" w:eastAsia="Times New Roman" w:hAnsi="Work Sans" w:cs="Times New Roman"/>
          <w:b/>
          <w:bCs/>
          <w:color w:val="333333"/>
          <w:sz w:val="25"/>
          <w:szCs w:val="25"/>
          <w:lang w:eastAsia="es-CO"/>
        </w:rPr>
        <w:t>. </w:t>
      </w:r>
      <w:r w:rsidRPr="006D5823">
        <w:rPr>
          <w:rFonts w:ascii="Work Sans" w:eastAsia="Times New Roman" w:hAnsi="Work Sans" w:cs="Times New Roman"/>
          <w:color w:val="333333"/>
          <w:sz w:val="25"/>
          <w:szCs w:val="25"/>
          <w:lang w:eastAsia="es-CO"/>
        </w:rPr>
        <w:t>En cumplimiento de la protección especial en caso de reestructuración administrativa o provisión definitiva de cargos, los servidores públicos que les falten (3) tres años o menos para obtener la pensión de jubilación o vejez y no puedan continuar en el ejercicio de· su cargo por razones de restructuración o provisión definitiva, deberán ser reubicados como lo señala el artículo </w:t>
      </w:r>
      <w:hyperlink r:id="rId7" w:anchor="8" w:history="1">
        <w:r w:rsidRPr="006D5823">
          <w:rPr>
            <w:rFonts w:ascii="Work Sans" w:eastAsia="Times New Roman" w:hAnsi="Work Sans" w:cs="Times New Roman"/>
            <w:color w:val="0056B3"/>
            <w:sz w:val="25"/>
            <w:szCs w:val="25"/>
            <w:u w:val="single"/>
            <w:lang w:eastAsia="es-CO"/>
          </w:rPr>
          <w:t>8 </w:t>
        </w:r>
      </w:hyperlink>
      <w:r w:rsidRPr="006D5823">
        <w:rPr>
          <w:rFonts w:ascii="Work Sans" w:eastAsia="Times New Roman" w:hAnsi="Work Sans" w:cs="Times New Roman"/>
          <w:color w:val="333333"/>
          <w:sz w:val="25"/>
          <w:szCs w:val="25"/>
          <w:lang w:eastAsia="es-CO"/>
        </w:rPr>
        <w:t>de la Ley 2040 de 2020 hasta tanto cumplan con los requisitos para obtener el beneficio pensional. Lo anterior, sin perjuicio de lo establecido en el parágrafo 1 del artículo 2.2.12.1.2.2."</w:t>
      </w:r>
    </w:p>
    <w:p w14:paraId="64BE0AAF" w14:textId="77777777" w:rsidR="006D5823" w:rsidRPr="006D5823" w:rsidRDefault="006D5823" w:rsidP="006D5823">
      <w:pPr>
        <w:shd w:val="clear" w:color="auto" w:fill="FFFFFF"/>
        <w:spacing w:after="100" w:afterAutospacing="1" w:line="240" w:lineRule="auto"/>
        <w:rPr>
          <w:rFonts w:ascii="Work Sans" w:eastAsia="Times New Roman" w:hAnsi="Work Sans" w:cs="Times New Roman"/>
          <w:color w:val="333333"/>
          <w:sz w:val="25"/>
          <w:szCs w:val="25"/>
          <w:lang w:eastAsia="es-CO"/>
        </w:rPr>
      </w:pPr>
      <w:r w:rsidRPr="006D5823">
        <w:rPr>
          <w:rFonts w:ascii="Work Sans" w:eastAsia="Times New Roman" w:hAnsi="Work Sans" w:cs="Times New Roman"/>
          <w:color w:val="333333"/>
          <w:sz w:val="25"/>
          <w:szCs w:val="25"/>
          <w:lang w:eastAsia="es-CO"/>
        </w:rPr>
        <w:t>"</w:t>
      </w:r>
      <w:r w:rsidRPr="006D5823">
        <w:rPr>
          <w:rFonts w:ascii="Work Sans" w:eastAsia="Times New Roman" w:hAnsi="Work Sans" w:cs="Times New Roman"/>
          <w:b/>
          <w:bCs/>
          <w:color w:val="333333"/>
          <w:sz w:val="25"/>
          <w:szCs w:val="25"/>
          <w:lang w:eastAsia="es-CO"/>
        </w:rPr>
        <w:t>ARTÍCULO 2.2.12.1.2.6. Deberes de los servidores públicos que se encuentren en condición de protección especial.</w:t>
      </w:r>
      <w:r w:rsidRPr="006D5823">
        <w:rPr>
          <w:rFonts w:ascii="Work Sans" w:eastAsia="Times New Roman" w:hAnsi="Work Sans" w:cs="Times New Roman"/>
          <w:color w:val="333333"/>
          <w:sz w:val="25"/>
          <w:szCs w:val="25"/>
          <w:lang w:eastAsia="es-CO"/>
        </w:rPr>
        <w:t> Los servidores públicos que les falten tres (3) años o menos para reunir los requisitos legales para el reconocimiento de la pensión de jubilación o de vejez, así como aquellos que cuenten con algún tipo de condición de protección especial, deberán cumplir con sus responsabilidades y funciones establecidas en la normatividad vigente."</w:t>
      </w:r>
    </w:p>
    <w:p w14:paraId="560D6DB0" w14:textId="77777777" w:rsidR="006D5823" w:rsidRPr="00697C00" w:rsidRDefault="006D5823" w:rsidP="006D5823">
      <w:pPr>
        <w:shd w:val="clear" w:color="auto" w:fill="FFFFFF"/>
        <w:spacing w:line="240" w:lineRule="auto"/>
        <w:ind w:left="1276"/>
        <w:jc w:val="both"/>
        <w:rPr>
          <w:rFonts w:ascii="Times New Roman" w:eastAsia="Times New Roman" w:hAnsi="Times New Roman" w:cs="Times New Roman"/>
          <w:sz w:val="24"/>
          <w:szCs w:val="24"/>
          <w:lang w:eastAsia="es-CO"/>
        </w:rPr>
      </w:pPr>
      <w:r w:rsidRPr="006D5823">
        <w:rPr>
          <w:rFonts w:ascii="Work Sans" w:eastAsia="Times New Roman" w:hAnsi="Work Sans" w:cs="Times New Roman"/>
          <w:color w:val="333333"/>
          <w:sz w:val="25"/>
          <w:szCs w:val="25"/>
          <w:lang w:eastAsia="es-CO"/>
        </w:rPr>
        <w:t> </w:t>
      </w:r>
      <w:r w:rsidRPr="00697C00">
        <w:rPr>
          <w:rFonts w:ascii="Arial" w:eastAsia="Times New Roman" w:hAnsi="Arial" w:cs="Arial"/>
          <w:b/>
          <w:bCs/>
          <w:color w:val="000000"/>
          <w:sz w:val="24"/>
          <w:szCs w:val="24"/>
          <w:shd w:val="clear" w:color="auto" w:fill="FFFFFF"/>
          <w:lang w:eastAsia="es-CO"/>
        </w:rPr>
        <w:t>ESTABILIDAD LABORAL REFORZADA DE SUJETOS DE ESPECIAL PROTECCION CONSTITUCIONAL NOMBRADOS EN PROVISIONALIDAD </w:t>
      </w:r>
    </w:p>
    <w:p w14:paraId="5C35CF67" w14:textId="77777777" w:rsidR="006D5823" w:rsidRPr="00697C00" w:rsidRDefault="006D5823" w:rsidP="006D5823">
      <w:pPr>
        <w:shd w:val="clear" w:color="auto" w:fill="FFFFFF"/>
        <w:spacing w:after="0" w:line="240" w:lineRule="auto"/>
        <w:jc w:val="both"/>
        <w:rPr>
          <w:rFonts w:ascii="Times New Roman" w:eastAsia="Times New Roman" w:hAnsi="Times New Roman" w:cs="Times New Roman"/>
          <w:sz w:val="24"/>
          <w:szCs w:val="24"/>
          <w:lang w:eastAsia="es-CO"/>
        </w:rPr>
      </w:pPr>
      <w:r w:rsidRPr="00697C00">
        <w:rPr>
          <w:rFonts w:ascii="Arial" w:eastAsia="Times New Roman" w:hAnsi="Arial" w:cs="Arial"/>
          <w:i/>
          <w:iCs/>
          <w:color w:val="000000"/>
          <w:sz w:val="24"/>
          <w:szCs w:val="24"/>
          <w:shd w:val="clear" w:color="auto" w:fill="FFFFFF"/>
          <w:lang w:eastAsia="es-CO"/>
        </w:rPr>
        <w:t> </w:t>
      </w:r>
    </w:p>
    <w:p w14:paraId="176293CA" w14:textId="77777777" w:rsidR="006D5823" w:rsidRPr="00697C00" w:rsidRDefault="006D5823" w:rsidP="006D5823">
      <w:pPr>
        <w:numPr>
          <w:ilvl w:val="0"/>
          <w:numId w:val="9"/>
        </w:numPr>
        <w:shd w:val="clear" w:color="auto" w:fill="FFFFFF"/>
        <w:spacing w:after="0" w:line="240" w:lineRule="auto"/>
        <w:jc w:val="both"/>
        <w:textAlignment w:val="baseline"/>
        <w:rPr>
          <w:rFonts w:ascii="Arial" w:eastAsia="Times New Roman" w:hAnsi="Arial" w:cs="Arial"/>
          <w:color w:val="2D2D2D"/>
          <w:sz w:val="24"/>
          <w:szCs w:val="24"/>
          <w:lang w:eastAsia="es-CO"/>
        </w:rPr>
      </w:pPr>
      <w:r w:rsidRPr="00697C00">
        <w:rPr>
          <w:rFonts w:ascii="Arial" w:eastAsia="Times New Roman" w:hAnsi="Arial" w:cs="Arial"/>
          <w:i/>
          <w:iCs/>
          <w:color w:val="000000"/>
          <w:sz w:val="24"/>
          <w:szCs w:val="24"/>
          <w:shd w:val="clear" w:color="auto" w:fill="FFFFFF"/>
          <w:lang w:eastAsia="es-CO"/>
        </w:rPr>
        <w:t>Esta Corporación ha reconocido que cuando un funcionario ocupa en provisionalidad un cargo de carrera, y es además sujeto de especial protección constitucional, como por ejemplo, madres o padres cabeza de familia, funcionarios que están próximos a pensionarse o funcionarios que padecen discapacidad física, mental, visual o auditiva, “concurre una relación de dependencia intrínseca entre la permanencia en el empleo público y la garantía de sus derechos fundamentales, particularmente el mínimo vital y la igualdad de oportunidades. De allí que se sostenga por la jurisprudencia que la eficacia de esos derechos depende del reconocimiento de estabilidad laboral en aquellos casos, a través de un ejercicio de ponderación entre tales derechos y los principios que informan la carrera administrativa”.</w:t>
      </w:r>
    </w:p>
    <w:p w14:paraId="3BCC590A" w14:textId="77777777" w:rsidR="006D5823" w:rsidRPr="00697C00" w:rsidRDefault="006D5823" w:rsidP="006D5823">
      <w:pPr>
        <w:shd w:val="clear" w:color="auto" w:fill="FFFFFF"/>
        <w:spacing w:after="0" w:line="240" w:lineRule="auto"/>
        <w:ind w:left="1440"/>
        <w:jc w:val="both"/>
        <w:rPr>
          <w:rFonts w:ascii="Times New Roman" w:eastAsia="Times New Roman" w:hAnsi="Times New Roman" w:cs="Times New Roman"/>
          <w:sz w:val="24"/>
          <w:szCs w:val="24"/>
          <w:lang w:eastAsia="es-CO"/>
        </w:rPr>
      </w:pPr>
    </w:p>
    <w:p w14:paraId="2980B85D" w14:textId="77777777" w:rsidR="006D5823" w:rsidRPr="00697C00" w:rsidRDefault="006D5823" w:rsidP="006D5823">
      <w:pPr>
        <w:shd w:val="clear" w:color="auto" w:fill="FFFFFF"/>
        <w:spacing w:after="0" w:line="240" w:lineRule="auto"/>
        <w:ind w:left="1440"/>
        <w:jc w:val="both"/>
        <w:rPr>
          <w:rFonts w:ascii="Times New Roman" w:eastAsia="Times New Roman" w:hAnsi="Times New Roman" w:cs="Times New Roman"/>
          <w:sz w:val="24"/>
          <w:szCs w:val="24"/>
          <w:lang w:eastAsia="es-CO"/>
        </w:rPr>
      </w:pPr>
      <w:r w:rsidRPr="00697C00">
        <w:rPr>
          <w:rFonts w:ascii="Arial" w:eastAsia="Times New Roman" w:hAnsi="Arial" w:cs="Arial"/>
          <w:i/>
          <w:iCs/>
          <w:color w:val="000000"/>
          <w:sz w:val="24"/>
          <w:szCs w:val="24"/>
          <w:shd w:val="clear" w:color="auto" w:fill="FFFFFF"/>
          <w:lang w:eastAsia="es-CO"/>
        </w:rPr>
        <w:t> Si bien estas personas no tienen un derecho a permanecer de manera indefinida en el cargo, pues este debe proveerse por medio de concurso de méritos, si debe otorgárseles un trato preferencial como acción afirmativa,</w:t>
      </w:r>
      <w:r w:rsidRPr="00697C00">
        <w:rPr>
          <w:rFonts w:ascii="Arial" w:eastAsia="Times New Roman" w:hAnsi="Arial" w:cs="Arial"/>
          <w:i/>
          <w:iCs/>
          <w:color w:val="000000"/>
          <w:sz w:val="14"/>
          <w:szCs w:val="14"/>
          <w:shd w:val="clear" w:color="auto" w:fill="FFFFFF"/>
          <w:vertAlign w:val="superscript"/>
          <w:lang w:eastAsia="es-CO"/>
        </w:rPr>
        <w:t> </w:t>
      </w:r>
      <w:r w:rsidRPr="00697C00">
        <w:rPr>
          <w:rFonts w:ascii="Arial" w:eastAsia="Times New Roman" w:hAnsi="Arial" w:cs="Arial"/>
          <w:i/>
          <w:iCs/>
          <w:color w:val="000000"/>
          <w:sz w:val="24"/>
          <w:szCs w:val="24"/>
          <w:shd w:val="clear" w:color="auto" w:fill="FFFFFF"/>
          <w:lang w:eastAsia="es-CO"/>
        </w:rPr>
        <w:t xml:space="preserve">antes de efectuar el nombramiento de quienes </w:t>
      </w:r>
      <w:r w:rsidRPr="00697C00">
        <w:rPr>
          <w:rFonts w:ascii="Arial" w:eastAsia="Times New Roman" w:hAnsi="Arial" w:cs="Arial"/>
          <w:i/>
          <w:iCs/>
          <w:color w:val="000000"/>
          <w:sz w:val="24"/>
          <w:szCs w:val="24"/>
          <w:shd w:val="clear" w:color="auto" w:fill="FFFFFF"/>
          <w:lang w:eastAsia="es-CO"/>
        </w:rPr>
        <w:lastRenderedPageBreak/>
        <w:t>ocuparon los primeros puestos en la lista de elegibles del respectivo concurso de méritos, con el fin de garantizar el goce efectivo de sus derechos fundamentales.</w:t>
      </w:r>
      <w:r w:rsidRPr="00697C00">
        <w:rPr>
          <w:rFonts w:ascii="Arial" w:eastAsia="Times New Roman" w:hAnsi="Arial" w:cs="Arial"/>
          <w:color w:val="2D2D2D"/>
          <w:sz w:val="24"/>
          <w:szCs w:val="24"/>
          <w:shd w:val="clear" w:color="auto" w:fill="FFFFFF"/>
          <w:lang w:eastAsia="es-CO"/>
        </w:rPr>
        <w:t xml:space="preserve"> Ello, en virtud de los mandatos contenidos en los incisos 2º y 3º del artículo 13 Superior, relativos a la adopción de medidas de protección a favor de grupos vulnerables y personas en condición de debilidad manifiesta, y en las cláusulas constitucionales que consagran una protección reforzada para ciertos grupos sociales, tales como las mujeres</w:t>
      </w:r>
      <w:r w:rsidRPr="00697C00">
        <w:rPr>
          <w:rFonts w:ascii="Arial" w:eastAsia="Times New Roman" w:hAnsi="Arial" w:cs="Arial"/>
          <w:i/>
          <w:iCs/>
          <w:color w:val="2D2D2D"/>
          <w:sz w:val="24"/>
          <w:szCs w:val="24"/>
          <w:shd w:val="clear" w:color="auto" w:fill="FFFFFF"/>
          <w:lang w:eastAsia="es-CO"/>
        </w:rPr>
        <w:t> </w:t>
      </w:r>
      <w:r w:rsidRPr="00697C00">
        <w:rPr>
          <w:rFonts w:ascii="Arial" w:eastAsia="Times New Roman" w:hAnsi="Arial" w:cs="Arial"/>
          <w:color w:val="2D2D2D"/>
          <w:sz w:val="24"/>
          <w:szCs w:val="24"/>
          <w:shd w:val="clear" w:color="auto" w:fill="FFFFFF"/>
          <w:lang w:eastAsia="es-CO"/>
        </w:rPr>
        <w:t>(art. 43 CP)</w:t>
      </w:r>
      <w:r w:rsidRPr="00697C00">
        <w:rPr>
          <w:rFonts w:ascii="Arial" w:eastAsia="Times New Roman" w:hAnsi="Arial" w:cs="Arial"/>
          <w:i/>
          <w:iCs/>
          <w:color w:val="2D2D2D"/>
          <w:sz w:val="24"/>
          <w:szCs w:val="24"/>
          <w:shd w:val="clear" w:color="auto" w:fill="FFFFFF"/>
          <w:lang w:eastAsia="es-CO"/>
        </w:rPr>
        <w:t>, </w:t>
      </w:r>
      <w:r w:rsidRPr="00697C00">
        <w:rPr>
          <w:rFonts w:ascii="Arial" w:eastAsia="Times New Roman" w:hAnsi="Arial" w:cs="Arial"/>
          <w:color w:val="2D2D2D"/>
          <w:sz w:val="24"/>
          <w:szCs w:val="24"/>
          <w:shd w:val="clear" w:color="auto" w:fill="FFFFFF"/>
          <w:lang w:eastAsia="es-CO"/>
        </w:rPr>
        <w:t>los</w:t>
      </w:r>
      <w:r w:rsidRPr="00697C00">
        <w:rPr>
          <w:rFonts w:ascii="Arial" w:eastAsia="Times New Roman" w:hAnsi="Arial" w:cs="Arial"/>
          <w:i/>
          <w:iCs/>
          <w:color w:val="2D2D2D"/>
          <w:sz w:val="24"/>
          <w:szCs w:val="24"/>
          <w:shd w:val="clear" w:color="auto" w:fill="FFFFFF"/>
          <w:lang w:eastAsia="es-CO"/>
        </w:rPr>
        <w:t> </w:t>
      </w:r>
      <w:r w:rsidRPr="00697C00">
        <w:rPr>
          <w:rFonts w:ascii="Arial" w:eastAsia="Times New Roman" w:hAnsi="Arial" w:cs="Arial"/>
          <w:color w:val="2D2D2D"/>
          <w:sz w:val="24"/>
          <w:szCs w:val="24"/>
          <w:shd w:val="clear" w:color="auto" w:fill="FFFFFF"/>
          <w:lang w:eastAsia="es-CO"/>
        </w:rPr>
        <w:t>niños (art</w:t>
      </w:r>
      <w:r w:rsidRPr="00697C00">
        <w:rPr>
          <w:rFonts w:ascii="Arial" w:eastAsia="Times New Roman" w:hAnsi="Arial" w:cs="Arial"/>
          <w:i/>
          <w:iCs/>
          <w:color w:val="2D2D2D"/>
          <w:sz w:val="24"/>
          <w:szCs w:val="24"/>
          <w:shd w:val="clear" w:color="auto" w:fill="FFFFFF"/>
          <w:lang w:eastAsia="es-CO"/>
        </w:rPr>
        <w:t>. </w:t>
      </w:r>
      <w:r w:rsidRPr="00697C00">
        <w:rPr>
          <w:rFonts w:ascii="Arial" w:eastAsia="Times New Roman" w:hAnsi="Arial" w:cs="Arial"/>
          <w:color w:val="2D2D2D"/>
          <w:sz w:val="24"/>
          <w:szCs w:val="24"/>
          <w:shd w:val="clear" w:color="auto" w:fill="FFFFFF"/>
          <w:lang w:eastAsia="es-CO"/>
        </w:rPr>
        <w:t>44 C.P.), las personas de la tercera edad</w:t>
      </w:r>
      <w:r w:rsidRPr="00697C00">
        <w:rPr>
          <w:rFonts w:ascii="Arial" w:eastAsia="Times New Roman" w:hAnsi="Arial" w:cs="Arial"/>
          <w:i/>
          <w:iCs/>
          <w:color w:val="2D2D2D"/>
          <w:sz w:val="24"/>
          <w:szCs w:val="24"/>
          <w:shd w:val="clear" w:color="auto" w:fill="FFFFFF"/>
          <w:lang w:eastAsia="es-CO"/>
        </w:rPr>
        <w:t> </w:t>
      </w:r>
      <w:r w:rsidRPr="00697C00">
        <w:rPr>
          <w:rFonts w:ascii="Arial" w:eastAsia="Times New Roman" w:hAnsi="Arial" w:cs="Arial"/>
          <w:color w:val="2D2D2D"/>
          <w:sz w:val="24"/>
          <w:szCs w:val="24"/>
          <w:shd w:val="clear" w:color="auto" w:fill="FFFFFF"/>
          <w:lang w:eastAsia="es-CO"/>
        </w:rPr>
        <w:t>(art. 46 C.P) y las personas con discapacidad</w:t>
      </w:r>
      <w:r w:rsidRPr="00697C00">
        <w:rPr>
          <w:rFonts w:ascii="Arial" w:eastAsia="Times New Roman" w:hAnsi="Arial" w:cs="Arial"/>
          <w:i/>
          <w:iCs/>
          <w:color w:val="2D2D2D"/>
          <w:sz w:val="24"/>
          <w:szCs w:val="24"/>
          <w:shd w:val="clear" w:color="auto" w:fill="FFFFFF"/>
          <w:lang w:eastAsia="es-CO"/>
        </w:rPr>
        <w:t> </w:t>
      </w:r>
      <w:r w:rsidRPr="00697C00">
        <w:rPr>
          <w:rFonts w:ascii="Arial" w:eastAsia="Times New Roman" w:hAnsi="Arial" w:cs="Arial"/>
          <w:color w:val="2D2D2D"/>
          <w:sz w:val="24"/>
          <w:szCs w:val="24"/>
          <w:shd w:val="clear" w:color="auto" w:fill="FFFFFF"/>
          <w:lang w:eastAsia="es-CO"/>
        </w:rPr>
        <w:t>(art. 47 C.P.).</w:t>
      </w:r>
      <w:r w:rsidRPr="00697C00">
        <w:rPr>
          <w:rFonts w:ascii="Arial" w:eastAsia="Times New Roman" w:hAnsi="Arial" w:cs="Arial"/>
          <w:color w:val="2D2D2D"/>
          <w:sz w:val="14"/>
          <w:szCs w:val="14"/>
          <w:shd w:val="clear" w:color="auto" w:fill="FFFFFF"/>
          <w:vertAlign w:val="superscript"/>
          <w:lang w:eastAsia="es-CO"/>
        </w:rPr>
        <w:t> </w:t>
      </w:r>
    </w:p>
    <w:p w14:paraId="250CAD84" w14:textId="77777777" w:rsidR="006D5823" w:rsidRPr="006D5823" w:rsidRDefault="006D5823" w:rsidP="006D5823">
      <w:pPr>
        <w:shd w:val="clear" w:color="auto" w:fill="FFFFFF"/>
        <w:spacing w:after="100" w:afterAutospacing="1" w:line="240" w:lineRule="auto"/>
        <w:rPr>
          <w:rFonts w:ascii="Work Sans" w:eastAsia="Times New Roman" w:hAnsi="Work Sans" w:cs="Times New Roman"/>
          <w:color w:val="333333"/>
          <w:sz w:val="25"/>
          <w:szCs w:val="25"/>
          <w:lang w:eastAsia="es-CO"/>
        </w:rPr>
      </w:pPr>
    </w:p>
    <w:p w14:paraId="40D2FA28" w14:textId="77777777" w:rsidR="006D5823" w:rsidRPr="006D5823" w:rsidRDefault="006D5823" w:rsidP="006D5823">
      <w:pPr>
        <w:shd w:val="clear" w:color="auto" w:fill="FFFFFF"/>
        <w:spacing w:after="0" w:line="240" w:lineRule="auto"/>
        <w:ind w:left="567" w:right="49"/>
        <w:jc w:val="both"/>
        <w:rPr>
          <w:rFonts w:ascii="Times New Roman" w:eastAsia="Times New Roman" w:hAnsi="Times New Roman" w:cs="Times New Roman"/>
          <w:color w:val="2D2D2D"/>
          <w:sz w:val="24"/>
          <w:szCs w:val="24"/>
          <w:lang w:eastAsia="es-CO"/>
        </w:rPr>
      </w:pPr>
      <w:r w:rsidRPr="006D5823">
        <w:rPr>
          <w:rFonts w:ascii="Times New Roman" w:eastAsia="Times New Roman" w:hAnsi="Times New Roman" w:cs="Times New Roman"/>
          <w:b/>
          <w:bCs/>
          <w:color w:val="2D2D2D"/>
          <w:sz w:val="28"/>
          <w:szCs w:val="28"/>
          <w:shd w:val="clear" w:color="auto" w:fill="FFFFFF"/>
          <w:lang w:eastAsia="es-CO"/>
        </w:rPr>
        <w:t>PREPENSIONADO-</w:t>
      </w:r>
      <w:r w:rsidRPr="006D5823">
        <w:rPr>
          <w:rFonts w:ascii="Times New Roman" w:eastAsia="Times New Roman" w:hAnsi="Times New Roman" w:cs="Times New Roman"/>
          <w:color w:val="2D2D2D"/>
          <w:sz w:val="28"/>
          <w:szCs w:val="28"/>
          <w:shd w:val="clear" w:color="auto" w:fill="FFFFFF"/>
          <w:lang w:eastAsia="es-CO"/>
        </w:rPr>
        <w:t>Sujeto de especial protección</w:t>
      </w:r>
      <w:r w:rsidRPr="006D5823">
        <w:rPr>
          <w:rFonts w:ascii="Times New Roman" w:eastAsia="Times New Roman" w:hAnsi="Times New Roman" w:cs="Times New Roman"/>
          <w:b/>
          <w:bCs/>
          <w:color w:val="2D2D2D"/>
          <w:sz w:val="28"/>
          <w:szCs w:val="28"/>
          <w:shd w:val="clear" w:color="auto" w:fill="FFFFFF"/>
          <w:lang w:eastAsia="es-CO"/>
        </w:rPr>
        <w:t>/PREPENSIONADO-</w:t>
      </w:r>
      <w:r w:rsidRPr="006D5823">
        <w:rPr>
          <w:rFonts w:ascii="Times New Roman" w:eastAsia="Times New Roman" w:hAnsi="Times New Roman" w:cs="Times New Roman"/>
          <w:color w:val="2D2D2D"/>
          <w:sz w:val="28"/>
          <w:szCs w:val="28"/>
          <w:shd w:val="clear" w:color="auto" w:fill="FFFFFF"/>
          <w:lang w:eastAsia="es-CO"/>
        </w:rPr>
        <w:t>Alcance de la protección</w:t>
      </w:r>
    </w:p>
    <w:p w14:paraId="78D3B1EF" w14:textId="77777777" w:rsidR="006D5823" w:rsidRPr="006D5823" w:rsidRDefault="006D5823" w:rsidP="006D5823">
      <w:pPr>
        <w:shd w:val="clear" w:color="auto" w:fill="FFFFFF"/>
        <w:spacing w:after="0" w:line="240" w:lineRule="auto"/>
        <w:ind w:left="567" w:right="49"/>
        <w:jc w:val="both"/>
        <w:rPr>
          <w:rFonts w:ascii="Times New Roman" w:eastAsia="Times New Roman" w:hAnsi="Times New Roman" w:cs="Times New Roman"/>
          <w:color w:val="2D2D2D"/>
          <w:sz w:val="24"/>
          <w:szCs w:val="24"/>
          <w:lang w:eastAsia="es-CO"/>
        </w:rPr>
      </w:pPr>
      <w:r w:rsidRPr="006D5823">
        <w:rPr>
          <w:rFonts w:ascii="Times New Roman" w:eastAsia="Times New Roman" w:hAnsi="Times New Roman" w:cs="Times New Roman"/>
          <w:color w:val="2D2D2D"/>
          <w:sz w:val="28"/>
          <w:szCs w:val="28"/>
          <w:shd w:val="clear" w:color="auto" w:fill="FFFFFF"/>
          <w:lang w:eastAsia="es-CO"/>
        </w:rPr>
        <w:t> </w:t>
      </w:r>
    </w:p>
    <w:p w14:paraId="6C5E231F" w14:textId="3A631056" w:rsidR="006D5823" w:rsidRDefault="006D5823" w:rsidP="006D5823">
      <w:pPr>
        <w:shd w:val="clear" w:color="auto" w:fill="FFFFFF"/>
        <w:spacing w:after="0" w:line="240" w:lineRule="auto"/>
        <w:ind w:right="49"/>
        <w:jc w:val="both"/>
        <w:rPr>
          <w:rFonts w:ascii="Times New Roman" w:eastAsia="Times New Roman" w:hAnsi="Times New Roman" w:cs="Times New Roman"/>
          <w:i/>
          <w:iCs/>
          <w:color w:val="2D2D2D"/>
          <w:sz w:val="28"/>
          <w:szCs w:val="28"/>
          <w:bdr w:val="none" w:sz="0" w:space="0" w:color="auto" w:frame="1"/>
          <w:lang w:eastAsia="es-CO"/>
        </w:rPr>
      </w:pPr>
      <w:r w:rsidRPr="006D5823">
        <w:rPr>
          <w:rFonts w:ascii="Times New Roman" w:eastAsia="Times New Roman" w:hAnsi="Times New Roman" w:cs="Times New Roman"/>
          <w:i/>
          <w:iCs/>
          <w:color w:val="2D2D2D"/>
          <w:sz w:val="28"/>
          <w:szCs w:val="28"/>
          <w:bdr w:val="none" w:sz="0" w:space="0" w:color="auto" w:frame="1"/>
          <w:lang w:eastAsia="es-CO"/>
        </w:rPr>
        <w:t xml:space="preserve">La estabilidad laboral de los </w:t>
      </w:r>
      <w:proofErr w:type="spellStart"/>
      <w:r w:rsidRPr="006D5823">
        <w:rPr>
          <w:rFonts w:ascii="Times New Roman" w:eastAsia="Times New Roman" w:hAnsi="Times New Roman" w:cs="Times New Roman"/>
          <w:i/>
          <w:iCs/>
          <w:color w:val="2D2D2D"/>
          <w:sz w:val="28"/>
          <w:szCs w:val="28"/>
          <w:bdr w:val="none" w:sz="0" w:space="0" w:color="auto" w:frame="1"/>
          <w:lang w:eastAsia="es-CO"/>
        </w:rPr>
        <w:t>prepensionados</w:t>
      </w:r>
      <w:proofErr w:type="spellEnd"/>
      <w:r w:rsidRPr="006D5823">
        <w:rPr>
          <w:rFonts w:ascii="Times New Roman" w:eastAsia="Times New Roman" w:hAnsi="Times New Roman" w:cs="Times New Roman"/>
          <w:i/>
          <w:iCs/>
          <w:color w:val="2D2D2D"/>
          <w:sz w:val="28"/>
          <w:szCs w:val="28"/>
          <w:bdr w:val="none" w:sz="0" w:space="0" w:color="auto" w:frame="1"/>
          <w:lang w:eastAsia="es-CO"/>
        </w:rPr>
        <w:t xml:space="preserve"> es una garantía constitucional de los trabajadores del sector público o privado, de no ser desvinculados de sus cargos cuando se encuentren ad portas de cumplir con los requisitos para acceder a la pensión de vejez. De otro lado, no basta la mera condición de </w:t>
      </w:r>
      <w:proofErr w:type="spellStart"/>
      <w:r w:rsidRPr="006D5823">
        <w:rPr>
          <w:rFonts w:ascii="Times New Roman" w:eastAsia="Times New Roman" w:hAnsi="Times New Roman" w:cs="Times New Roman"/>
          <w:i/>
          <w:iCs/>
          <w:color w:val="2D2D2D"/>
          <w:sz w:val="28"/>
          <w:szCs w:val="28"/>
          <w:bdr w:val="none" w:sz="0" w:space="0" w:color="auto" w:frame="1"/>
          <w:lang w:eastAsia="es-CO"/>
        </w:rPr>
        <w:t>prepensionado</w:t>
      </w:r>
      <w:proofErr w:type="spellEnd"/>
      <w:r w:rsidRPr="006D5823">
        <w:rPr>
          <w:rFonts w:ascii="Times New Roman" w:eastAsia="Times New Roman" w:hAnsi="Times New Roman" w:cs="Times New Roman"/>
          <w:i/>
          <w:iCs/>
          <w:color w:val="2D2D2D"/>
          <w:sz w:val="28"/>
          <w:szCs w:val="28"/>
          <w:bdr w:val="none" w:sz="0" w:space="0" w:color="auto" w:frame="1"/>
          <w:lang w:eastAsia="es-CO"/>
        </w:rPr>
        <w:t>, sino que se precisa verificar si hubo afectación de los derechos fundamentales.</w:t>
      </w:r>
    </w:p>
    <w:p w14:paraId="05768A63" w14:textId="77777777" w:rsidR="002D2405" w:rsidRPr="006D5823" w:rsidRDefault="002D2405" w:rsidP="006D5823">
      <w:pPr>
        <w:shd w:val="clear" w:color="auto" w:fill="FFFFFF"/>
        <w:spacing w:after="0" w:line="240" w:lineRule="auto"/>
        <w:ind w:right="49"/>
        <w:jc w:val="both"/>
        <w:rPr>
          <w:rFonts w:ascii="Times New Roman" w:eastAsia="Times New Roman" w:hAnsi="Times New Roman" w:cs="Times New Roman"/>
          <w:color w:val="2D2D2D"/>
          <w:sz w:val="24"/>
          <w:szCs w:val="24"/>
          <w:lang w:eastAsia="es-CO"/>
        </w:rPr>
      </w:pPr>
    </w:p>
    <w:p w14:paraId="2E79F8E2" w14:textId="06C87229" w:rsidR="00744C6D" w:rsidRPr="006D5823" w:rsidRDefault="006D5823" w:rsidP="006D5823">
      <w:pPr>
        <w:shd w:val="clear" w:color="auto" w:fill="FFFFFF"/>
        <w:spacing w:after="0" w:line="240" w:lineRule="auto"/>
        <w:ind w:right="49"/>
        <w:jc w:val="both"/>
        <w:rPr>
          <w:rFonts w:ascii="Times New Roman" w:eastAsia="Times New Roman" w:hAnsi="Times New Roman" w:cs="Times New Roman"/>
          <w:color w:val="2D2D2D"/>
          <w:sz w:val="24"/>
          <w:szCs w:val="24"/>
          <w:lang w:eastAsia="es-CO"/>
        </w:rPr>
      </w:pPr>
      <w:r w:rsidRPr="006D5823">
        <w:rPr>
          <w:rFonts w:ascii="Times New Roman" w:eastAsia="Times New Roman" w:hAnsi="Times New Roman" w:cs="Times New Roman"/>
          <w:i/>
          <w:iCs/>
          <w:color w:val="2D2D2D"/>
          <w:sz w:val="28"/>
          <w:szCs w:val="28"/>
          <w:bdr w:val="none" w:sz="0" w:space="0" w:color="auto" w:frame="1"/>
          <w:lang w:eastAsia="es-CO"/>
        </w:rPr>
        <w:t> </w:t>
      </w:r>
    </w:p>
    <w:p w14:paraId="3A7A93C2" w14:textId="77777777" w:rsidR="002F13A4" w:rsidRDefault="002F13A4" w:rsidP="002F13A4">
      <w:pPr>
        <w:pStyle w:val="Prrafodelista"/>
        <w:jc w:val="both"/>
        <w:rPr>
          <w:rFonts w:ascii="Arial" w:hAnsi="Arial" w:cs="Arial"/>
          <w:b/>
          <w:bCs/>
          <w:sz w:val="24"/>
          <w:szCs w:val="24"/>
          <w:lang w:val="es-MX"/>
        </w:rPr>
      </w:pPr>
    </w:p>
    <w:p w14:paraId="184DCB86" w14:textId="0A508F40" w:rsidR="00744C6D" w:rsidRDefault="00D232CE" w:rsidP="00D232CE">
      <w:pPr>
        <w:pStyle w:val="Prrafodelista"/>
        <w:jc w:val="center"/>
        <w:rPr>
          <w:rFonts w:ascii="Arial" w:hAnsi="Arial" w:cs="Arial"/>
          <w:b/>
          <w:bCs/>
          <w:sz w:val="24"/>
          <w:szCs w:val="24"/>
          <w:lang w:val="es-MX"/>
        </w:rPr>
      </w:pPr>
      <w:r>
        <w:rPr>
          <w:rFonts w:ascii="Arial" w:hAnsi="Arial" w:cs="Arial"/>
          <w:b/>
          <w:bCs/>
          <w:sz w:val="24"/>
          <w:szCs w:val="24"/>
          <w:lang w:val="es-MX"/>
        </w:rPr>
        <w:t>PETICIONES</w:t>
      </w:r>
    </w:p>
    <w:p w14:paraId="4F944704" w14:textId="77777777" w:rsidR="00B102BB" w:rsidRPr="00D07349" w:rsidRDefault="00B102BB" w:rsidP="00D232CE">
      <w:pPr>
        <w:pStyle w:val="Prrafodelista"/>
        <w:jc w:val="center"/>
        <w:rPr>
          <w:rFonts w:ascii="Arial" w:hAnsi="Arial" w:cs="Arial"/>
          <w:b/>
          <w:bCs/>
          <w:sz w:val="24"/>
          <w:szCs w:val="24"/>
          <w:lang w:val="es-MX"/>
        </w:rPr>
      </w:pPr>
    </w:p>
    <w:p w14:paraId="24864CF7" w14:textId="4F286352" w:rsidR="00E364A7" w:rsidRDefault="00B102BB" w:rsidP="00B102BB">
      <w:pPr>
        <w:pStyle w:val="Prrafodelista"/>
        <w:numPr>
          <w:ilvl w:val="0"/>
          <w:numId w:val="2"/>
        </w:numPr>
        <w:jc w:val="both"/>
        <w:rPr>
          <w:rFonts w:ascii="Arial" w:hAnsi="Arial" w:cs="Arial"/>
          <w:b/>
          <w:sz w:val="24"/>
          <w:szCs w:val="24"/>
          <w:lang w:val="es-MX"/>
        </w:rPr>
      </w:pPr>
      <w:r>
        <w:rPr>
          <w:rFonts w:ascii="Arial" w:hAnsi="Arial" w:cs="Arial"/>
          <w:sz w:val="24"/>
          <w:szCs w:val="24"/>
          <w:lang w:val="es-MX"/>
        </w:rPr>
        <w:t xml:space="preserve">Con base en los anteriores elementos de hecho y de derecho, solicito respetuosamente se me brinde protección </w:t>
      </w:r>
      <w:r w:rsidR="00ED35AE">
        <w:rPr>
          <w:rFonts w:ascii="Arial" w:hAnsi="Arial" w:cs="Arial"/>
          <w:sz w:val="24"/>
          <w:szCs w:val="24"/>
          <w:lang w:val="es-MX"/>
        </w:rPr>
        <w:t>laboral y</w:t>
      </w:r>
      <w:r>
        <w:rPr>
          <w:rFonts w:ascii="Arial" w:hAnsi="Arial" w:cs="Arial"/>
          <w:sz w:val="24"/>
          <w:szCs w:val="24"/>
          <w:lang w:val="es-MX"/>
        </w:rPr>
        <w:t xml:space="preserve"> especial por mi situación de debilidad manifiesta por mi </w:t>
      </w:r>
      <w:proofErr w:type="spellStart"/>
      <w:r w:rsidR="00E364A7" w:rsidRPr="00B102BB">
        <w:rPr>
          <w:rFonts w:ascii="Arial" w:hAnsi="Arial" w:cs="Arial"/>
          <w:b/>
          <w:sz w:val="24"/>
          <w:szCs w:val="24"/>
          <w:lang w:val="es-MX"/>
        </w:rPr>
        <w:t>mi</w:t>
      </w:r>
      <w:proofErr w:type="spellEnd"/>
      <w:r w:rsidR="00E364A7" w:rsidRPr="00B102BB">
        <w:rPr>
          <w:rFonts w:ascii="Arial" w:hAnsi="Arial" w:cs="Arial"/>
          <w:b/>
          <w:sz w:val="24"/>
          <w:szCs w:val="24"/>
          <w:lang w:val="es-MX"/>
        </w:rPr>
        <w:t xml:space="preserve"> condición de </w:t>
      </w:r>
      <w:r w:rsidR="006D5823">
        <w:rPr>
          <w:rFonts w:ascii="Arial" w:hAnsi="Arial" w:cs="Arial"/>
          <w:b/>
          <w:sz w:val="24"/>
          <w:szCs w:val="24"/>
          <w:lang w:val="es-MX"/>
        </w:rPr>
        <w:t xml:space="preserve">docente en periodo de </w:t>
      </w:r>
      <w:proofErr w:type="spellStart"/>
      <w:r w:rsidR="006D5823">
        <w:rPr>
          <w:rFonts w:ascii="Arial" w:hAnsi="Arial" w:cs="Arial"/>
          <w:b/>
          <w:sz w:val="24"/>
          <w:szCs w:val="24"/>
          <w:lang w:val="es-MX"/>
        </w:rPr>
        <w:t>prepensión</w:t>
      </w:r>
      <w:proofErr w:type="spellEnd"/>
      <w:r w:rsidR="006D5823">
        <w:rPr>
          <w:rFonts w:ascii="Arial" w:hAnsi="Arial" w:cs="Arial"/>
          <w:b/>
          <w:sz w:val="24"/>
          <w:szCs w:val="24"/>
          <w:lang w:val="es-MX"/>
        </w:rPr>
        <w:t>.</w:t>
      </w:r>
    </w:p>
    <w:p w14:paraId="5B771382" w14:textId="77777777" w:rsidR="006D5823" w:rsidRPr="00B102BB" w:rsidRDefault="006D5823" w:rsidP="006D5823">
      <w:pPr>
        <w:pStyle w:val="Prrafodelista"/>
        <w:ind w:left="1440"/>
        <w:jc w:val="both"/>
        <w:rPr>
          <w:rFonts w:ascii="Arial" w:hAnsi="Arial" w:cs="Arial"/>
          <w:b/>
          <w:sz w:val="24"/>
          <w:szCs w:val="24"/>
          <w:lang w:val="es-MX"/>
        </w:rPr>
      </w:pPr>
    </w:p>
    <w:p w14:paraId="5219B7F6" w14:textId="6305D67F" w:rsidR="002D2405" w:rsidRDefault="002D2405" w:rsidP="002D2405">
      <w:pPr>
        <w:pStyle w:val="Prrafodelista"/>
        <w:numPr>
          <w:ilvl w:val="0"/>
          <w:numId w:val="2"/>
        </w:numPr>
        <w:ind w:left="993"/>
        <w:jc w:val="both"/>
        <w:rPr>
          <w:rFonts w:ascii="Arial" w:hAnsi="Arial" w:cs="Arial"/>
          <w:sz w:val="24"/>
          <w:szCs w:val="24"/>
          <w:lang w:val="es-MX"/>
        </w:rPr>
      </w:pPr>
      <w:r>
        <w:rPr>
          <w:rFonts w:ascii="Arial" w:hAnsi="Arial" w:cs="Arial"/>
          <w:sz w:val="24"/>
          <w:szCs w:val="24"/>
          <w:lang w:val="es-MX"/>
        </w:rPr>
        <w:t xml:space="preserve">En tal sentido </w:t>
      </w:r>
      <w:r w:rsidR="00744C6D" w:rsidRPr="00C31F2D">
        <w:rPr>
          <w:rFonts w:ascii="Arial" w:hAnsi="Arial" w:cs="Arial"/>
          <w:sz w:val="24"/>
          <w:szCs w:val="24"/>
          <w:lang w:val="es-MX"/>
        </w:rPr>
        <w:t xml:space="preserve">Solicito se me permita continuar desempeñando </w:t>
      </w:r>
      <w:r w:rsidR="00B102BB">
        <w:rPr>
          <w:rFonts w:ascii="Arial" w:hAnsi="Arial" w:cs="Arial"/>
          <w:sz w:val="24"/>
          <w:szCs w:val="24"/>
          <w:lang w:val="es-MX"/>
        </w:rPr>
        <w:t xml:space="preserve">mi </w:t>
      </w:r>
      <w:r w:rsidR="00744C6D" w:rsidRPr="00C31F2D">
        <w:rPr>
          <w:rFonts w:ascii="Arial" w:hAnsi="Arial" w:cs="Arial"/>
          <w:sz w:val="24"/>
          <w:szCs w:val="24"/>
          <w:lang w:val="es-MX"/>
        </w:rPr>
        <w:t>labor como docente de</w:t>
      </w:r>
      <w:r w:rsidR="00B102BB">
        <w:rPr>
          <w:rFonts w:ascii="Arial" w:hAnsi="Arial" w:cs="Arial"/>
          <w:sz w:val="24"/>
          <w:szCs w:val="24"/>
          <w:lang w:val="es-MX"/>
        </w:rPr>
        <w:t>______</w:t>
      </w:r>
      <w:r w:rsidR="00744C6D" w:rsidRPr="00C31F2D">
        <w:rPr>
          <w:rFonts w:ascii="Arial" w:hAnsi="Arial" w:cs="Arial"/>
          <w:sz w:val="24"/>
          <w:szCs w:val="24"/>
          <w:lang w:val="es-MX"/>
        </w:rPr>
        <w:t xml:space="preserve"> de Medellín en mi calidad de</w:t>
      </w:r>
      <w:r w:rsidR="006D5823">
        <w:rPr>
          <w:rFonts w:ascii="Arial" w:hAnsi="Arial" w:cs="Arial"/>
          <w:sz w:val="24"/>
          <w:szCs w:val="24"/>
          <w:lang w:val="es-MX"/>
        </w:rPr>
        <w:t xml:space="preserve"> docente </w:t>
      </w:r>
      <w:proofErr w:type="spellStart"/>
      <w:r w:rsidR="006D5823">
        <w:rPr>
          <w:rFonts w:ascii="Arial" w:hAnsi="Arial" w:cs="Arial"/>
          <w:sz w:val="24"/>
          <w:szCs w:val="24"/>
          <w:lang w:val="es-MX"/>
        </w:rPr>
        <w:t>prepensionado</w:t>
      </w:r>
      <w:proofErr w:type="spellEnd"/>
      <w:r w:rsidR="006D5823">
        <w:rPr>
          <w:rFonts w:ascii="Arial" w:hAnsi="Arial" w:cs="Arial"/>
          <w:sz w:val="24"/>
          <w:szCs w:val="24"/>
          <w:lang w:val="es-MX"/>
        </w:rPr>
        <w:t xml:space="preserve"> </w:t>
      </w:r>
      <w:r w:rsidR="00B102BB">
        <w:rPr>
          <w:rFonts w:ascii="Arial" w:hAnsi="Arial" w:cs="Arial"/>
          <w:sz w:val="24"/>
          <w:szCs w:val="24"/>
          <w:lang w:val="es-MX"/>
        </w:rPr>
        <w:t>en uso de la protección de la estabilidad laboral reforzada por la situación de  la debilidad especial manifiesta</w:t>
      </w:r>
      <w:r w:rsidR="00ED35AE">
        <w:rPr>
          <w:rFonts w:ascii="Arial" w:hAnsi="Arial" w:cs="Arial"/>
          <w:sz w:val="24"/>
          <w:szCs w:val="24"/>
          <w:lang w:val="es-MX"/>
        </w:rPr>
        <w:t>, antes descrita.</w:t>
      </w:r>
    </w:p>
    <w:p w14:paraId="7202A8D1" w14:textId="77777777" w:rsidR="002D2405" w:rsidRPr="002D2405" w:rsidRDefault="002D2405" w:rsidP="002D2405">
      <w:pPr>
        <w:jc w:val="both"/>
        <w:rPr>
          <w:rFonts w:ascii="Arial" w:hAnsi="Arial" w:cs="Arial"/>
          <w:sz w:val="24"/>
          <w:szCs w:val="24"/>
          <w:lang w:val="es-MX"/>
        </w:rPr>
      </w:pPr>
    </w:p>
    <w:p w14:paraId="63771EFD" w14:textId="61FE383D" w:rsidR="002F13A4" w:rsidRPr="002D2405" w:rsidRDefault="002D2405" w:rsidP="00ED35AE">
      <w:pPr>
        <w:pStyle w:val="Prrafodelista"/>
        <w:numPr>
          <w:ilvl w:val="0"/>
          <w:numId w:val="2"/>
        </w:numPr>
        <w:ind w:left="993"/>
        <w:jc w:val="both"/>
        <w:rPr>
          <w:rFonts w:ascii="Arial" w:hAnsi="Arial" w:cs="Arial"/>
          <w:sz w:val="24"/>
          <w:szCs w:val="24"/>
          <w:lang w:val="es-MX"/>
        </w:rPr>
      </w:pPr>
      <w:r>
        <w:rPr>
          <w:rFonts w:ascii="Arial" w:hAnsi="Arial" w:cs="Arial"/>
          <w:sz w:val="24"/>
          <w:szCs w:val="24"/>
          <w:lang w:val="es-MX"/>
        </w:rPr>
        <w:t xml:space="preserve">De igual manera </w:t>
      </w:r>
      <w:r w:rsidR="00744C6D" w:rsidRPr="00C31F2D">
        <w:rPr>
          <w:rFonts w:ascii="Arial" w:hAnsi="Arial" w:cs="Arial"/>
          <w:sz w:val="24"/>
          <w:szCs w:val="24"/>
          <w:lang w:val="es-MX"/>
        </w:rPr>
        <w:t xml:space="preserve">Solicito dentro del marco legal y constitucional el amparo de la </w:t>
      </w:r>
      <w:r w:rsidR="00744C6D" w:rsidRPr="00C31F2D">
        <w:rPr>
          <w:rFonts w:ascii="Arial" w:hAnsi="Arial" w:cs="Arial"/>
          <w:b/>
          <w:bCs/>
          <w:sz w:val="24"/>
          <w:szCs w:val="24"/>
          <w:lang w:val="es-MX"/>
        </w:rPr>
        <w:t>ESTABILIDAD LABORAL REFORZADA, lo cual da el derecho a mantenerme en el cargo como provisional de carrera docente</w:t>
      </w:r>
      <w:r w:rsidR="00B76868">
        <w:rPr>
          <w:rFonts w:ascii="Arial" w:hAnsi="Arial" w:cs="Arial"/>
          <w:b/>
          <w:bCs/>
          <w:sz w:val="24"/>
          <w:szCs w:val="24"/>
          <w:lang w:val="es-MX"/>
        </w:rPr>
        <w:t>.</w:t>
      </w:r>
      <w:r w:rsidR="00744C6D" w:rsidRPr="00C31F2D">
        <w:rPr>
          <w:rFonts w:ascii="Arial" w:hAnsi="Arial" w:cs="Arial"/>
          <w:b/>
          <w:bCs/>
          <w:sz w:val="24"/>
          <w:szCs w:val="24"/>
          <w:lang w:val="es-MX"/>
        </w:rPr>
        <w:t xml:space="preserve"> </w:t>
      </w:r>
    </w:p>
    <w:p w14:paraId="6EF3ACF6" w14:textId="77777777" w:rsidR="002D2405" w:rsidRPr="002D2405" w:rsidRDefault="002D2405" w:rsidP="002D2405">
      <w:pPr>
        <w:pStyle w:val="Prrafodelista"/>
        <w:rPr>
          <w:rFonts w:ascii="Arial" w:hAnsi="Arial" w:cs="Arial"/>
          <w:sz w:val="24"/>
          <w:szCs w:val="24"/>
          <w:lang w:val="es-MX"/>
        </w:rPr>
      </w:pPr>
    </w:p>
    <w:p w14:paraId="6A80EC3C" w14:textId="52CFACBC" w:rsidR="002D2405" w:rsidRDefault="002D2405" w:rsidP="002D2405">
      <w:pPr>
        <w:jc w:val="both"/>
        <w:rPr>
          <w:rFonts w:ascii="Arial" w:hAnsi="Arial" w:cs="Arial"/>
          <w:sz w:val="24"/>
          <w:szCs w:val="24"/>
          <w:lang w:val="es-MX"/>
        </w:rPr>
      </w:pPr>
    </w:p>
    <w:p w14:paraId="04227EB1" w14:textId="77777777" w:rsidR="002D2405" w:rsidRPr="002D2405" w:rsidRDefault="002D2405" w:rsidP="002D2405">
      <w:pPr>
        <w:jc w:val="both"/>
        <w:rPr>
          <w:rFonts w:ascii="Arial" w:hAnsi="Arial" w:cs="Arial"/>
          <w:sz w:val="24"/>
          <w:szCs w:val="24"/>
          <w:lang w:val="es-MX"/>
        </w:rPr>
      </w:pPr>
    </w:p>
    <w:p w14:paraId="336E871F" w14:textId="62ABF5C0" w:rsidR="00744C6D" w:rsidRDefault="00744C6D" w:rsidP="00B76868">
      <w:pPr>
        <w:ind w:left="1560"/>
        <w:jc w:val="center"/>
        <w:rPr>
          <w:rFonts w:ascii="Arial" w:hAnsi="Arial" w:cs="Arial"/>
          <w:b/>
          <w:bCs/>
          <w:i/>
          <w:iCs/>
          <w:sz w:val="24"/>
          <w:szCs w:val="24"/>
          <w:lang w:val="es-MX"/>
        </w:rPr>
      </w:pPr>
      <w:r w:rsidRPr="009463AF">
        <w:rPr>
          <w:rFonts w:ascii="Arial" w:hAnsi="Arial" w:cs="Arial"/>
          <w:b/>
          <w:bCs/>
          <w:i/>
          <w:iCs/>
          <w:sz w:val="24"/>
          <w:szCs w:val="24"/>
          <w:lang w:val="es-MX"/>
        </w:rPr>
        <w:t>PRUEBAS</w:t>
      </w:r>
    </w:p>
    <w:p w14:paraId="79FFA827" w14:textId="3641D429" w:rsidR="00ED35AE" w:rsidRDefault="00ED35AE" w:rsidP="00ED35AE">
      <w:pPr>
        <w:ind w:left="1560"/>
        <w:rPr>
          <w:rFonts w:ascii="Arial" w:hAnsi="Arial" w:cs="Arial"/>
          <w:b/>
          <w:bCs/>
          <w:i/>
          <w:iCs/>
          <w:sz w:val="24"/>
          <w:szCs w:val="24"/>
          <w:lang w:val="es-MX"/>
        </w:rPr>
      </w:pPr>
      <w:r>
        <w:rPr>
          <w:rFonts w:ascii="Arial" w:hAnsi="Arial" w:cs="Arial"/>
          <w:b/>
          <w:bCs/>
          <w:i/>
          <w:iCs/>
          <w:sz w:val="24"/>
          <w:szCs w:val="24"/>
          <w:lang w:val="es-MX"/>
        </w:rPr>
        <w:t>1.Copia del decreto de nombramiento</w:t>
      </w:r>
    </w:p>
    <w:p w14:paraId="1674E6F0" w14:textId="2D677253" w:rsidR="00ED35AE" w:rsidRDefault="00ED35AE" w:rsidP="00ED35AE">
      <w:pPr>
        <w:ind w:left="1560"/>
        <w:rPr>
          <w:rFonts w:ascii="Arial" w:hAnsi="Arial" w:cs="Arial"/>
          <w:b/>
          <w:bCs/>
          <w:i/>
          <w:iCs/>
          <w:sz w:val="24"/>
          <w:szCs w:val="24"/>
          <w:lang w:val="es-MX"/>
        </w:rPr>
      </w:pPr>
      <w:r>
        <w:rPr>
          <w:rFonts w:ascii="Arial" w:hAnsi="Arial" w:cs="Arial"/>
          <w:b/>
          <w:bCs/>
          <w:i/>
          <w:iCs/>
          <w:sz w:val="24"/>
          <w:szCs w:val="24"/>
          <w:lang w:val="es-MX"/>
        </w:rPr>
        <w:t>2.copia del diploma</w:t>
      </w:r>
    </w:p>
    <w:p w14:paraId="7499B57D" w14:textId="2B6B2265" w:rsidR="008C5233" w:rsidRDefault="008C5233" w:rsidP="00ED35AE">
      <w:pPr>
        <w:ind w:left="1560"/>
        <w:rPr>
          <w:rFonts w:ascii="Arial" w:hAnsi="Arial" w:cs="Arial"/>
          <w:b/>
          <w:bCs/>
          <w:i/>
          <w:iCs/>
          <w:sz w:val="24"/>
          <w:szCs w:val="24"/>
          <w:lang w:val="es-MX"/>
        </w:rPr>
      </w:pPr>
      <w:r>
        <w:rPr>
          <w:rFonts w:ascii="Arial" w:hAnsi="Arial" w:cs="Arial"/>
          <w:b/>
          <w:bCs/>
          <w:i/>
          <w:iCs/>
          <w:sz w:val="24"/>
          <w:szCs w:val="24"/>
          <w:lang w:val="es-MX"/>
        </w:rPr>
        <w:t>3.Registro civil de nacimiento</w:t>
      </w:r>
    </w:p>
    <w:p w14:paraId="48135961" w14:textId="59C514D6" w:rsidR="008C5233" w:rsidRDefault="008C5233" w:rsidP="00ED35AE">
      <w:pPr>
        <w:ind w:left="1560"/>
        <w:rPr>
          <w:rFonts w:ascii="Arial" w:hAnsi="Arial" w:cs="Arial"/>
          <w:b/>
          <w:bCs/>
          <w:i/>
          <w:iCs/>
          <w:sz w:val="24"/>
          <w:szCs w:val="24"/>
          <w:lang w:val="es-MX"/>
        </w:rPr>
      </w:pPr>
      <w:r>
        <w:rPr>
          <w:rFonts w:ascii="Arial" w:hAnsi="Arial" w:cs="Arial"/>
          <w:b/>
          <w:bCs/>
          <w:i/>
          <w:iCs/>
          <w:sz w:val="24"/>
          <w:szCs w:val="24"/>
          <w:lang w:val="es-MX"/>
        </w:rPr>
        <w:t>4.Fotocopia de la cédula</w:t>
      </w:r>
    </w:p>
    <w:p w14:paraId="78BD4C80" w14:textId="6A587056" w:rsidR="008C5233" w:rsidRDefault="008C5233" w:rsidP="00ED35AE">
      <w:pPr>
        <w:ind w:left="1560"/>
        <w:rPr>
          <w:rFonts w:ascii="Arial" w:hAnsi="Arial" w:cs="Arial"/>
          <w:b/>
          <w:bCs/>
          <w:i/>
          <w:iCs/>
          <w:sz w:val="24"/>
          <w:szCs w:val="24"/>
          <w:lang w:val="es-MX"/>
        </w:rPr>
      </w:pPr>
      <w:r>
        <w:rPr>
          <w:rFonts w:ascii="Arial" w:hAnsi="Arial" w:cs="Arial"/>
          <w:b/>
          <w:bCs/>
          <w:i/>
          <w:iCs/>
          <w:sz w:val="24"/>
          <w:szCs w:val="24"/>
          <w:lang w:val="es-MX"/>
        </w:rPr>
        <w:t>5.Constancia de la institución educativa</w:t>
      </w:r>
    </w:p>
    <w:p w14:paraId="19172356" w14:textId="343EA0F6" w:rsidR="008C5233" w:rsidRDefault="008C5233" w:rsidP="00ED35AE">
      <w:pPr>
        <w:ind w:left="1560"/>
        <w:rPr>
          <w:rFonts w:ascii="Arial" w:hAnsi="Arial" w:cs="Arial"/>
          <w:b/>
          <w:bCs/>
          <w:i/>
          <w:iCs/>
          <w:sz w:val="24"/>
          <w:szCs w:val="24"/>
          <w:lang w:val="es-MX"/>
        </w:rPr>
      </w:pPr>
      <w:r>
        <w:rPr>
          <w:rFonts w:ascii="Arial" w:hAnsi="Arial" w:cs="Arial"/>
          <w:b/>
          <w:bCs/>
          <w:i/>
          <w:iCs/>
          <w:sz w:val="24"/>
          <w:szCs w:val="24"/>
          <w:lang w:val="es-MX"/>
        </w:rPr>
        <w:t>6.Certtificado de tiempo de servicio</w:t>
      </w:r>
    </w:p>
    <w:p w14:paraId="1A868D3D" w14:textId="41887D75" w:rsidR="008C5233" w:rsidRDefault="008C5233" w:rsidP="008C5233">
      <w:pPr>
        <w:ind w:left="1560"/>
        <w:rPr>
          <w:rFonts w:ascii="Arial" w:hAnsi="Arial" w:cs="Arial"/>
          <w:b/>
          <w:bCs/>
          <w:i/>
          <w:iCs/>
          <w:sz w:val="24"/>
          <w:szCs w:val="24"/>
          <w:lang w:val="es-MX"/>
        </w:rPr>
      </w:pPr>
      <w:r>
        <w:rPr>
          <w:rFonts w:ascii="Arial" w:hAnsi="Arial" w:cs="Arial"/>
          <w:b/>
          <w:bCs/>
          <w:i/>
          <w:iCs/>
          <w:sz w:val="24"/>
          <w:szCs w:val="24"/>
          <w:lang w:val="es-MX"/>
        </w:rPr>
        <w:t>7. certificado de semanas cotizadas en el magisterio y en otros fondos</w:t>
      </w:r>
    </w:p>
    <w:p w14:paraId="2C41D53C" w14:textId="77777777" w:rsidR="008C5233" w:rsidRPr="008C5233" w:rsidRDefault="008C5233" w:rsidP="008C5233">
      <w:pPr>
        <w:ind w:left="1560"/>
        <w:rPr>
          <w:rFonts w:ascii="Arial" w:hAnsi="Arial" w:cs="Arial"/>
          <w:b/>
          <w:bCs/>
          <w:i/>
          <w:iCs/>
          <w:sz w:val="24"/>
          <w:szCs w:val="24"/>
          <w:lang w:val="es-MX"/>
        </w:rPr>
      </w:pPr>
    </w:p>
    <w:p w14:paraId="6BACAFF2" w14:textId="43877B13" w:rsidR="00744C6D" w:rsidRPr="002F13A4" w:rsidRDefault="00ED35AE" w:rsidP="00B76868">
      <w:pPr>
        <w:pStyle w:val="Prrafodelista"/>
        <w:ind w:left="284"/>
        <w:jc w:val="center"/>
        <w:rPr>
          <w:rFonts w:ascii="Arial" w:hAnsi="Arial" w:cs="Arial"/>
          <w:b/>
          <w:bCs/>
          <w:sz w:val="24"/>
          <w:szCs w:val="24"/>
          <w:lang w:val="es-MX"/>
        </w:rPr>
      </w:pPr>
      <w:r>
        <w:rPr>
          <w:rFonts w:ascii="Arial" w:hAnsi="Arial" w:cs="Arial"/>
          <w:b/>
          <w:bCs/>
          <w:sz w:val="24"/>
          <w:szCs w:val="24"/>
          <w:lang w:val="es-MX"/>
        </w:rPr>
        <w:t>NOTIFICACIONES</w:t>
      </w:r>
    </w:p>
    <w:p w14:paraId="5AE6C62E" w14:textId="77777777" w:rsidR="00744C6D" w:rsidRPr="002F13A4" w:rsidRDefault="00744C6D" w:rsidP="00B76868">
      <w:pPr>
        <w:pStyle w:val="Prrafodelista"/>
        <w:ind w:left="284"/>
        <w:jc w:val="center"/>
        <w:rPr>
          <w:rFonts w:ascii="Arial" w:hAnsi="Arial" w:cs="Arial"/>
          <w:bCs/>
          <w:sz w:val="24"/>
          <w:szCs w:val="24"/>
          <w:lang w:val="es-MX"/>
        </w:rPr>
      </w:pPr>
    </w:p>
    <w:p w14:paraId="5D1FFE02" w14:textId="29CC78C1" w:rsidR="00744C6D" w:rsidRPr="00B102BB" w:rsidRDefault="00ED35AE" w:rsidP="00ED35AE">
      <w:pPr>
        <w:pStyle w:val="Prrafodelista"/>
        <w:ind w:left="284"/>
        <w:jc w:val="both"/>
        <w:rPr>
          <w:rFonts w:ascii="Arial" w:hAnsi="Arial" w:cs="Arial"/>
          <w:bCs/>
          <w:sz w:val="24"/>
          <w:szCs w:val="24"/>
          <w:lang w:val="es-MX"/>
        </w:rPr>
      </w:pPr>
      <w:r>
        <w:rPr>
          <w:rFonts w:ascii="Arial" w:hAnsi="Arial" w:cs="Arial"/>
          <w:bCs/>
          <w:sz w:val="24"/>
          <w:szCs w:val="24"/>
          <w:lang w:val="es-MX"/>
        </w:rPr>
        <w:t xml:space="preserve">Recibo notificación </w:t>
      </w:r>
      <w:r w:rsidR="002D2405">
        <w:rPr>
          <w:rFonts w:ascii="Arial" w:hAnsi="Arial" w:cs="Arial"/>
          <w:bCs/>
          <w:sz w:val="24"/>
          <w:szCs w:val="24"/>
          <w:lang w:val="es-MX"/>
        </w:rPr>
        <w:t xml:space="preserve">en </w:t>
      </w:r>
      <w:r w:rsidR="002D2405" w:rsidRPr="002F13A4">
        <w:rPr>
          <w:rFonts w:ascii="Arial" w:hAnsi="Arial" w:cs="Arial"/>
          <w:bCs/>
          <w:sz w:val="24"/>
          <w:szCs w:val="24"/>
          <w:lang w:val="es-MX"/>
        </w:rPr>
        <w:t>la</w:t>
      </w:r>
      <w:r>
        <w:rPr>
          <w:rFonts w:ascii="Arial" w:hAnsi="Arial" w:cs="Arial"/>
          <w:bCs/>
          <w:sz w:val="24"/>
          <w:szCs w:val="24"/>
          <w:lang w:val="es-MX"/>
        </w:rPr>
        <w:t xml:space="preserve"> siguiente dirección:</w:t>
      </w:r>
    </w:p>
    <w:p w14:paraId="7BC8EA4A" w14:textId="0D5D1F66" w:rsidR="00744C6D" w:rsidRDefault="00744C6D" w:rsidP="00B102BB">
      <w:pPr>
        <w:pStyle w:val="Prrafodelista"/>
        <w:ind w:left="284"/>
        <w:jc w:val="both"/>
        <w:rPr>
          <w:rFonts w:ascii="Arial" w:hAnsi="Arial" w:cs="Arial"/>
          <w:bCs/>
          <w:sz w:val="24"/>
          <w:szCs w:val="24"/>
          <w:lang w:val="es-MX"/>
        </w:rPr>
      </w:pPr>
      <w:r w:rsidRPr="002F13A4">
        <w:rPr>
          <w:rFonts w:ascii="Arial" w:hAnsi="Arial" w:cs="Arial"/>
          <w:bCs/>
          <w:sz w:val="24"/>
          <w:szCs w:val="24"/>
          <w:lang w:val="es-MX"/>
        </w:rPr>
        <w:t>Ce</w:t>
      </w:r>
      <w:r w:rsidR="00B102BB">
        <w:rPr>
          <w:rFonts w:ascii="Arial" w:hAnsi="Arial" w:cs="Arial"/>
          <w:bCs/>
          <w:sz w:val="24"/>
          <w:szCs w:val="24"/>
          <w:lang w:val="es-MX"/>
        </w:rPr>
        <w:t>lular</w:t>
      </w:r>
    </w:p>
    <w:p w14:paraId="488A48F9" w14:textId="5EC0AD0E" w:rsidR="00B102BB" w:rsidRDefault="00B102BB" w:rsidP="00B102BB">
      <w:pPr>
        <w:pStyle w:val="Prrafodelista"/>
        <w:ind w:left="284"/>
        <w:jc w:val="both"/>
        <w:rPr>
          <w:rFonts w:ascii="Arial" w:hAnsi="Arial" w:cs="Arial"/>
          <w:bCs/>
          <w:sz w:val="24"/>
          <w:szCs w:val="24"/>
          <w:lang w:val="es-MX"/>
        </w:rPr>
      </w:pPr>
      <w:r>
        <w:rPr>
          <w:rFonts w:ascii="Arial" w:hAnsi="Arial" w:cs="Arial"/>
          <w:bCs/>
          <w:sz w:val="24"/>
          <w:szCs w:val="24"/>
          <w:lang w:val="es-MX"/>
        </w:rPr>
        <w:t>Correo</w:t>
      </w:r>
    </w:p>
    <w:p w14:paraId="06FED664" w14:textId="586CF215" w:rsidR="00B102BB" w:rsidRDefault="00B102BB" w:rsidP="00B102BB">
      <w:pPr>
        <w:pStyle w:val="Prrafodelista"/>
        <w:ind w:left="284"/>
        <w:jc w:val="both"/>
        <w:rPr>
          <w:rFonts w:ascii="Arial" w:hAnsi="Arial" w:cs="Arial"/>
          <w:bCs/>
          <w:sz w:val="24"/>
          <w:szCs w:val="24"/>
          <w:lang w:val="es-MX"/>
        </w:rPr>
      </w:pPr>
    </w:p>
    <w:p w14:paraId="668FE233" w14:textId="79C5CA24" w:rsidR="00B102BB" w:rsidRDefault="00B102BB" w:rsidP="00B102BB">
      <w:pPr>
        <w:pStyle w:val="Prrafodelista"/>
        <w:ind w:left="284"/>
        <w:jc w:val="both"/>
        <w:rPr>
          <w:rFonts w:ascii="Arial" w:hAnsi="Arial" w:cs="Arial"/>
          <w:bCs/>
          <w:sz w:val="24"/>
          <w:szCs w:val="24"/>
          <w:lang w:val="es-MX"/>
        </w:rPr>
      </w:pPr>
      <w:r>
        <w:rPr>
          <w:rFonts w:ascii="Arial" w:hAnsi="Arial" w:cs="Arial"/>
          <w:bCs/>
          <w:sz w:val="24"/>
          <w:szCs w:val="24"/>
          <w:lang w:val="es-MX"/>
        </w:rPr>
        <w:t>POR SU ATENCIÓN MUCHAS GRACIAS</w:t>
      </w:r>
    </w:p>
    <w:p w14:paraId="33E8C46F" w14:textId="03C4ABD2" w:rsidR="00B102BB" w:rsidRDefault="00B102BB" w:rsidP="00B102BB">
      <w:pPr>
        <w:pStyle w:val="Prrafodelista"/>
        <w:ind w:left="284"/>
        <w:jc w:val="both"/>
        <w:rPr>
          <w:rFonts w:ascii="Arial" w:hAnsi="Arial" w:cs="Arial"/>
          <w:bCs/>
          <w:sz w:val="24"/>
          <w:szCs w:val="24"/>
          <w:lang w:val="es-MX"/>
        </w:rPr>
      </w:pPr>
    </w:p>
    <w:p w14:paraId="2B00546F" w14:textId="6904ABE5" w:rsidR="00B102BB" w:rsidRPr="00B102BB" w:rsidRDefault="00B102BB" w:rsidP="00B102BB">
      <w:pPr>
        <w:pStyle w:val="Prrafodelista"/>
        <w:ind w:left="284"/>
        <w:jc w:val="both"/>
        <w:rPr>
          <w:rFonts w:ascii="Arial" w:hAnsi="Arial" w:cs="Arial"/>
          <w:bCs/>
          <w:sz w:val="24"/>
          <w:szCs w:val="24"/>
          <w:lang w:val="es-MX"/>
        </w:rPr>
      </w:pPr>
      <w:r>
        <w:rPr>
          <w:rFonts w:ascii="Arial" w:hAnsi="Arial" w:cs="Arial"/>
          <w:bCs/>
          <w:sz w:val="24"/>
          <w:szCs w:val="24"/>
          <w:lang w:val="es-MX"/>
        </w:rPr>
        <w:t>ATENTAMENTE</w:t>
      </w:r>
    </w:p>
    <w:p w14:paraId="65D10A2C" w14:textId="77777777" w:rsidR="00744C6D" w:rsidRPr="002F13A4" w:rsidRDefault="00744C6D" w:rsidP="002F13A4">
      <w:pPr>
        <w:pStyle w:val="Prrafodelista"/>
        <w:ind w:left="284"/>
        <w:jc w:val="both"/>
        <w:rPr>
          <w:rFonts w:ascii="Arial" w:hAnsi="Arial" w:cs="Arial"/>
          <w:bCs/>
          <w:sz w:val="24"/>
          <w:szCs w:val="24"/>
          <w:lang w:val="es-MX"/>
        </w:rPr>
      </w:pPr>
    </w:p>
    <w:p w14:paraId="1F802C67" w14:textId="06174785" w:rsidR="00744C6D" w:rsidRDefault="00744C6D" w:rsidP="002F13A4">
      <w:pPr>
        <w:ind w:left="284"/>
        <w:jc w:val="both"/>
        <w:rPr>
          <w:rFonts w:ascii="Arial" w:hAnsi="Arial" w:cs="Arial"/>
          <w:b/>
          <w:bCs/>
          <w:sz w:val="24"/>
          <w:szCs w:val="24"/>
          <w:lang w:val="es-MX"/>
        </w:rPr>
      </w:pPr>
    </w:p>
    <w:p w14:paraId="461F642D" w14:textId="75D1EC3E" w:rsidR="00B102BB" w:rsidRPr="009463AF" w:rsidRDefault="00B102BB" w:rsidP="002F13A4">
      <w:pPr>
        <w:ind w:left="284"/>
        <w:jc w:val="both"/>
        <w:rPr>
          <w:rFonts w:ascii="Arial" w:hAnsi="Arial" w:cs="Arial"/>
          <w:b/>
          <w:bCs/>
          <w:sz w:val="24"/>
          <w:szCs w:val="24"/>
          <w:lang w:val="es-MX"/>
        </w:rPr>
      </w:pPr>
      <w:r>
        <w:rPr>
          <w:rFonts w:ascii="Arial" w:hAnsi="Arial" w:cs="Arial"/>
          <w:b/>
          <w:bCs/>
          <w:sz w:val="24"/>
          <w:szCs w:val="24"/>
          <w:lang w:val="es-MX"/>
        </w:rPr>
        <w:t>CC.</w:t>
      </w:r>
    </w:p>
    <w:p w14:paraId="53AB90AE" w14:textId="394A2C21" w:rsidR="00744C6D" w:rsidRDefault="00744C6D" w:rsidP="002F13A4">
      <w:pPr>
        <w:ind w:left="284"/>
        <w:jc w:val="both"/>
        <w:rPr>
          <w:rFonts w:ascii="Arial" w:hAnsi="Arial" w:cs="Arial"/>
          <w:b/>
          <w:bCs/>
          <w:sz w:val="24"/>
          <w:szCs w:val="24"/>
          <w:lang w:val="es-MX"/>
        </w:rPr>
      </w:pPr>
    </w:p>
    <w:p w14:paraId="6D8BBC23" w14:textId="18C213D2" w:rsidR="002F13A4" w:rsidRDefault="002F13A4" w:rsidP="002F13A4">
      <w:pPr>
        <w:ind w:left="284"/>
        <w:jc w:val="both"/>
        <w:rPr>
          <w:rFonts w:ascii="Arial" w:hAnsi="Arial" w:cs="Arial"/>
          <w:b/>
          <w:bCs/>
          <w:sz w:val="24"/>
          <w:szCs w:val="24"/>
          <w:lang w:val="es-MX"/>
        </w:rPr>
      </w:pPr>
    </w:p>
    <w:p w14:paraId="687F1B28" w14:textId="6404F5FC" w:rsidR="002F13A4" w:rsidRDefault="002F13A4" w:rsidP="002F13A4">
      <w:pPr>
        <w:ind w:left="284"/>
        <w:jc w:val="both"/>
        <w:rPr>
          <w:rFonts w:ascii="Arial" w:hAnsi="Arial" w:cs="Arial"/>
          <w:b/>
          <w:bCs/>
          <w:sz w:val="24"/>
          <w:szCs w:val="24"/>
          <w:lang w:val="es-MX"/>
        </w:rPr>
      </w:pPr>
    </w:p>
    <w:sectPr w:rsidR="002F13A4">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C6FF5" w14:textId="77777777" w:rsidR="00C82C2D" w:rsidRDefault="00C82C2D" w:rsidP="0083581B">
      <w:pPr>
        <w:spacing w:after="0" w:line="240" w:lineRule="auto"/>
      </w:pPr>
      <w:r>
        <w:separator/>
      </w:r>
    </w:p>
  </w:endnote>
  <w:endnote w:type="continuationSeparator" w:id="0">
    <w:p w14:paraId="4227AC85" w14:textId="77777777" w:rsidR="00C82C2D" w:rsidRDefault="00C82C2D" w:rsidP="00835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751145"/>
      <w:docPartObj>
        <w:docPartGallery w:val="Page Numbers (Bottom of Page)"/>
        <w:docPartUnique/>
      </w:docPartObj>
    </w:sdtPr>
    <w:sdtContent>
      <w:p w14:paraId="5E894163" w14:textId="24C5FC6B" w:rsidR="0083581B" w:rsidRDefault="0083581B">
        <w:pPr>
          <w:pStyle w:val="Piedepgina"/>
          <w:jc w:val="right"/>
        </w:pPr>
        <w:r>
          <w:fldChar w:fldCharType="begin"/>
        </w:r>
        <w:r>
          <w:instrText>PAGE   \* MERGEFORMAT</w:instrText>
        </w:r>
        <w:r>
          <w:fldChar w:fldCharType="separate"/>
        </w:r>
        <w:r w:rsidR="00786DD9" w:rsidRPr="00786DD9">
          <w:rPr>
            <w:noProof/>
            <w:lang w:val="es-ES"/>
          </w:rPr>
          <w:t>4</w:t>
        </w:r>
        <w:r>
          <w:fldChar w:fldCharType="end"/>
        </w:r>
      </w:p>
    </w:sdtContent>
  </w:sdt>
  <w:p w14:paraId="076C9064" w14:textId="77777777" w:rsidR="0083581B" w:rsidRDefault="0083581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48806" w14:textId="77777777" w:rsidR="00C82C2D" w:rsidRDefault="00C82C2D" w:rsidP="0083581B">
      <w:pPr>
        <w:spacing w:after="0" w:line="240" w:lineRule="auto"/>
      </w:pPr>
      <w:r>
        <w:separator/>
      </w:r>
    </w:p>
  </w:footnote>
  <w:footnote w:type="continuationSeparator" w:id="0">
    <w:p w14:paraId="6DE5D840" w14:textId="77777777" w:rsidR="00C82C2D" w:rsidRDefault="00C82C2D" w:rsidP="008358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B0F2C"/>
    <w:multiLevelType w:val="hybridMultilevel"/>
    <w:tmpl w:val="8E5008C2"/>
    <w:lvl w:ilvl="0" w:tplc="69D0B492">
      <w:start w:val="1"/>
      <w:numFmt w:val="decimal"/>
      <w:lvlText w:val="%1."/>
      <w:lvlJc w:val="left"/>
      <w:pPr>
        <w:ind w:left="1440" w:hanging="720"/>
      </w:pPr>
      <w:rPr>
        <w:rFonts w:ascii="Arial" w:eastAsiaTheme="minorHAnsi" w:hAnsi="Arial" w:cs="Arial"/>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1DCE305D"/>
    <w:multiLevelType w:val="hybridMultilevel"/>
    <w:tmpl w:val="F67489F8"/>
    <w:lvl w:ilvl="0" w:tplc="A2762D94">
      <w:start w:val="1"/>
      <w:numFmt w:val="upperRoman"/>
      <w:lvlText w:val="%1."/>
      <w:lvlJc w:val="left"/>
      <w:pPr>
        <w:ind w:left="4011" w:hanging="720"/>
      </w:pPr>
      <w:rPr>
        <w:rFonts w:hint="default"/>
      </w:rPr>
    </w:lvl>
    <w:lvl w:ilvl="1" w:tplc="240A0019" w:tentative="1">
      <w:start w:val="1"/>
      <w:numFmt w:val="lowerLetter"/>
      <w:lvlText w:val="%2."/>
      <w:lvlJc w:val="left"/>
      <w:pPr>
        <w:ind w:left="4371" w:hanging="360"/>
      </w:pPr>
    </w:lvl>
    <w:lvl w:ilvl="2" w:tplc="240A001B" w:tentative="1">
      <w:start w:val="1"/>
      <w:numFmt w:val="lowerRoman"/>
      <w:lvlText w:val="%3."/>
      <w:lvlJc w:val="right"/>
      <w:pPr>
        <w:ind w:left="5091" w:hanging="180"/>
      </w:pPr>
    </w:lvl>
    <w:lvl w:ilvl="3" w:tplc="240A000F" w:tentative="1">
      <w:start w:val="1"/>
      <w:numFmt w:val="decimal"/>
      <w:lvlText w:val="%4."/>
      <w:lvlJc w:val="left"/>
      <w:pPr>
        <w:ind w:left="5811" w:hanging="360"/>
      </w:pPr>
    </w:lvl>
    <w:lvl w:ilvl="4" w:tplc="240A0019" w:tentative="1">
      <w:start w:val="1"/>
      <w:numFmt w:val="lowerLetter"/>
      <w:lvlText w:val="%5."/>
      <w:lvlJc w:val="left"/>
      <w:pPr>
        <w:ind w:left="6531" w:hanging="360"/>
      </w:pPr>
    </w:lvl>
    <w:lvl w:ilvl="5" w:tplc="240A001B" w:tentative="1">
      <w:start w:val="1"/>
      <w:numFmt w:val="lowerRoman"/>
      <w:lvlText w:val="%6."/>
      <w:lvlJc w:val="right"/>
      <w:pPr>
        <w:ind w:left="7251" w:hanging="180"/>
      </w:pPr>
    </w:lvl>
    <w:lvl w:ilvl="6" w:tplc="240A000F" w:tentative="1">
      <w:start w:val="1"/>
      <w:numFmt w:val="decimal"/>
      <w:lvlText w:val="%7."/>
      <w:lvlJc w:val="left"/>
      <w:pPr>
        <w:ind w:left="7971" w:hanging="360"/>
      </w:pPr>
    </w:lvl>
    <w:lvl w:ilvl="7" w:tplc="240A0019" w:tentative="1">
      <w:start w:val="1"/>
      <w:numFmt w:val="lowerLetter"/>
      <w:lvlText w:val="%8."/>
      <w:lvlJc w:val="left"/>
      <w:pPr>
        <w:ind w:left="8691" w:hanging="360"/>
      </w:pPr>
    </w:lvl>
    <w:lvl w:ilvl="8" w:tplc="240A001B" w:tentative="1">
      <w:start w:val="1"/>
      <w:numFmt w:val="lowerRoman"/>
      <w:lvlText w:val="%9."/>
      <w:lvlJc w:val="right"/>
      <w:pPr>
        <w:ind w:left="9411" w:hanging="180"/>
      </w:pPr>
    </w:lvl>
  </w:abstractNum>
  <w:abstractNum w:abstractNumId="2" w15:restartNumberingAfterBreak="0">
    <w:nsid w:val="1DE34E63"/>
    <w:multiLevelType w:val="hybridMultilevel"/>
    <w:tmpl w:val="ED5C8C74"/>
    <w:lvl w:ilvl="0" w:tplc="A4DCF6F0">
      <w:start w:val="1"/>
      <w:numFmt w:val="decimal"/>
      <w:lvlText w:val="%1."/>
      <w:lvlJc w:val="left"/>
      <w:pPr>
        <w:ind w:left="1920" w:hanging="360"/>
      </w:pPr>
      <w:rPr>
        <w:rFonts w:asciiTheme="minorHAnsi" w:eastAsiaTheme="minorHAnsi" w:hAnsiTheme="minorHAnsi" w:cstheme="minorBidi"/>
      </w:rPr>
    </w:lvl>
    <w:lvl w:ilvl="1" w:tplc="240A0019" w:tentative="1">
      <w:start w:val="1"/>
      <w:numFmt w:val="lowerLetter"/>
      <w:lvlText w:val="%2."/>
      <w:lvlJc w:val="left"/>
      <w:pPr>
        <w:ind w:left="2640" w:hanging="360"/>
      </w:pPr>
    </w:lvl>
    <w:lvl w:ilvl="2" w:tplc="240A001B" w:tentative="1">
      <w:start w:val="1"/>
      <w:numFmt w:val="lowerRoman"/>
      <w:lvlText w:val="%3."/>
      <w:lvlJc w:val="right"/>
      <w:pPr>
        <w:ind w:left="3360" w:hanging="180"/>
      </w:pPr>
    </w:lvl>
    <w:lvl w:ilvl="3" w:tplc="240A000F" w:tentative="1">
      <w:start w:val="1"/>
      <w:numFmt w:val="decimal"/>
      <w:lvlText w:val="%4."/>
      <w:lvlJc w:val="left"/>
      <w:pPr>
        <w:ind w:left="4080" w:hanging="360"/>
      </w:pPr>
    </w:lvl>
    <w:lvl w:ilvl="4" w:tplc="240A0019" w:tentative="1">
      <w:start w:val="1"/>
      <w:numFmt w:val="lowerLetter"/>
      <w:lvlText w:val="%5."/>
      <w:lvlJc w:val="left"/>
      <w:pPr>
        <w:ind w:left="4800" w:hanging="360"/>
      </w:pPr>
    </w:lvl>
    <w:lvl w:ilvl="5" w:tplc="240A001B" w:tentative="1">
      <w:start w:val="1"/>
      <w:numFmt w:val="lowerRoman"/>
      <w:lvlText w:val="%6."/>
      <w:lvlJc w:val="right"/>
      <w:pPr>
        <w:ind w:left="5520" w:hanging="180"/>
      </w:pPr>
    </w:lvl>
    <w:lvl w:ilvl="6" w:tplc="240A000F" w:tentative="1">
      <w:start w:val="1"/>
      <w:numFmt w:val="decimal"/>
      <w:lvlText w:val="%7."/>
      <w:lvlJc w:val="left"/>
      <w:pPr>
        <w:ind w:left="6240" w:hanging="360"/>
      </w:pPr>
    </w:lvl>
    <w:lvl w:ilvl="7" w:tplc="240A0019" w:tentative="1">
      <w:start w:val="1"/>
      <w:numFmt w:val="lowerLetter"/>
      <w:lvlText w:val="%8."/>
      <w:lvlJc w:val="left"/>
      <w:pPr>
        <w:ind w:left="6960" w:hanging="360"/>
      </w:pPr>
    </w:lvl>
    <w:lvl w:ilvl="8" w:tplc="240A001B" w:tentative="1">
      <w:start w:val="1"/>
      <w:numFmt w:val="lowerRoman"/>
      <w:lvlText w:val="%9."/>
      <w:lvlJc w:val="right"/>
      <w:pPr>
        <w:ind w:left="7680" w:hanging="180"/>
      </w:pPr>
    </w:lvl>
  </w:abstractNum>
  <w:abstractNum w:abstractNumId="3" w15:restartNumberingAfterBreak="0">
    <w:nsid w:val="250017D2"/>
    <w:multiLevelType w:val="hybridMultilevel"/>
    <w:tmpl w:val="2ACC2A3C"/>
    <w:lvl w:ilvl="0" w:tplc="D43236F8">
      <w:start w:val="1"/>
      <w:numFmt w:val="decimal"/>
      <w:lvlText w:val="%1."/>
      <w:lvlJc w:val="left"/>
      <w:pPr>
        <w:ind w:left="720" w:hanging="360"/>
      </w:pPr>
      <w:rPr>
        <w:rFonts w:ascii="Arial" w:hAnsi="Arial" w:hint="default"/>
        <w:b/>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B4505B"/>
    <w:multiLevelType w:val="hybridMultilevel"/>
    <w:tmpl w:val="FDF68952"/>
    <w:lvl w:ilvl="0" w:tplc="894CBC1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5" w15:restartNumberingAfterBreak="0">
    <w:nsid w:val="33266B16"/>
    <w:multiLevelType w:val="hybridMultilevel"/>
    <w:tmpl w:val="25848BEC"/>
    <w:lvl w:ilvl="0" w:tplc="AC64FB2A">
      <w:start w:val="1"/>
      <w:numFmt w:val="decimal"/>
      <w:lvlText w:val="%1."/>
      <w:lvlJc w:val="left"/>
      <w:pPr>
        <w:ind w:left="1920" w:hanging="360"/>
      </w:pPr>
      <w:rPr>
        <w:rFonts w:hint="default"/>
      </w:rPr>
    </w:lvl>
    <w:lvl w:ilvl="1" w:tplc="240A0019" w:tentative="1">
      <w:start w:val="1"/>
      <w:numFmt w:val="lowerLetter"/>
      <w:lvlText w:val="%2."/>
      <w:lvlJc w:val="left"/>
      <w:pPr>
        <w:ind w:left="2640" w:hanging="360"/>
      </w:pPr>
    </w:lvl>
    <w:lvl w:ilvl="2" w:tplc="240A001B" w:tentative="1">
      <w:start w:val="1"/>
      <w:numFmt w:val="lowerRoman"/>
      <w:lvlText w:val="%3."/>
      <w:lvlJc w:val="right"/>
      <w:pPr>
        <w:ind w:left="3360" w:hanging="180"/>
      </w:pPr>
    </w:lvl>
    <w:lvl w:ilvl="3" w:tplc="240A000F" w:tentative="1">
      <w:start w:val="1"/>
      <w:numFmt w:val="decimal"/>
      <w:lvlText w:val="%4."/>
      <w:lvlJc w:val="left"/>
      <w:pPr>
        <w:ind w:left="4080" w:hanging="360"/>
      </w:pPr>
    </w:lvl>
    <w:lvl w:ilvl="4" w:tplc="240A0019" w:tentative="1">
      <w:start w:val="1"/>
      <w:numFmt w:val="lowerLetter"/>
      <w:lvlText w:val="%5."/>
      <w:lvlJc w:val="left"/>
      <w:pPr>
        <w:ind w:left="4800" w:hanging="360"/>
      </w:pPr>
    </w:lvl>
    <w:lvl w:ilvl="5" w:tplc="240A001B" w:tentative="1">
      <w:start w:val="1"/>
      <w:numFmt w:val="lowerRoman"/>
      <w:lvlText w:val="%6."/>
      <w:lvlJc w:val="right"/>
      <w:pPr>
        <w:ind w:left="5520" w:hanging="180"/>
      </w:pPr>
    </w:lvl>
    <w:lvl w:ilvl="6" w:tplc="240A000F" w:tentative="1">
      <w:start w:val="1"/>
      <w:numFmt w:val="decimal"/>
      <w:lvlText w:val="%7."/>
      <w:lvlJc w:val="left"/>
      <w:pPr>
        <w:ind w:left="6240" w:hanging="360"/>
      </w:pPr>
    </w:lvl>
    <w:lvl w:ilvl="7" w:tplc="240A0019" w:tentative="1">
      <w:start w:val="1"/>
      <w:numFmt w:val="lowerLetter"/>
      <w:lvlText w:val="%8."/>
      <w:lvlJc w:val="left"/>
      <w:pPr>
        <w:ind w:left="6960" w:hanging="360"/>
      </w:pPr>
    </w:lvl>
    <w:lvl w:ilvl="8" w:tplc="240A001B" w:tentative="1">
      <w:start w:val="1"/>
      <w:numFmt w:val="lowerRoman"/>
      <w:lvlText w:val="%9."/>
      <w:lvlJc w:val="right"/>
      <w:pPr>
        <w:ind w:left="7680" w:hanging="180"/>
      </w:pPr>
    </w:lvl>
  </w:abstractNum>
  <w:abstractNum w:abstractNumId="6" w15:restartNumberingAfterBreak="0">
    <w:nsid w:val="3A063606"/>
    <w:multiLevelType w:val="multilevel"/>
    <w:tmpl w:val="6082C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6D66C1"/>
    <w:multiLevelType w:val="hybridMultilevel"/>
    <w:tmpl w:val="F76C74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91B39C6"/>
    <w:multiLevelType w:val="multilevel"/>
    <w:tmpl w:val="1CB465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991F5F"/>
    <w:multiLevelType w:val="multilevel"/>
    <w:tmpl w:val="8EC2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2B1961"/>
    <w:multiLevelType w:val="hybridMultilevel"/>
    <w:tmpl w:val="9EA8315A"/>
    <w:lvl w:ilvl="0" w:tplc="70C6C686">
      <w:start w:val="1"/>
      <w:numFmt w:val="decimal"/>
      <w:lvlText w:val="%1."/>
      <w:lvlJc w:val="left"/>
      <w:pPr>
        <w:ind w:left="720" w:hanging="360"/>
      </w:pPr>
      <w:rPr>
        <w:rFonts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65957170">
    <w:abstractNumId w:val="7"/>
  </w:num>
  <w:num w:numId="2" w16cid:durableId="1823891977">
    <w:abstractNumId w:val="0"/>
  </w:num>
  <w:num w:numId="3" w16cid:durableId="151215005">
    <w:abstractNumId w:val="2"/>
  </w:num>
  <w:num w:numId="4" w16cid:durableId="125320234">
    <w:abstractNumId w:val="5"/>
  </w:num>
  <w:num w:numId="5" w16cid:durableId="708409280">
    <w:abstractNumId w:val="4"/>
  </w:num>
  <w:num w:numId="6" w16cid:durableId="758480406">
    <w:abstractNumId w:val="3"/>
  </w:num>
  <w:num w:numId="7" w16cid:durableId="619914359">
    <w:abstractNumId w:val="10"/>
  </w:num>
  <w:num w:numId="8" w16cid:durableId="662121727">
    <w:abstractNumId w:val="1"/>
  </w:num>
  <w:num w:numId="9" w16cid:durableId="486940358">
    <w:abstractNumId w:val="8"/>
    <w:lvlOverride w:ilvl="0">
      <w:lvl w:ilvl="0">
        <w:numFmt w:val="decimal"/>
        <w:lvlText w:val="%1."/>
        <w:lvlJc w:val="left"/>
      </w:lvl>
    </w:lvlOverride>
  </w:num>
  <w:num w:numId="10" w16cid:durableId="1277713127">
    <w:abstractNumId w:val="9"/>
  </w:num>
  <w:num w:numId="11" w16cid:durableId="3786277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C6D"/>
    <w:rsid w:val="00063EF4"/>
    <w:rsid w:val="000C0D9E"/>
    <w:rsid w:val="001339B5"/>
    <w:rsid w:val="001619E9"/>
    <w:rsid w:val="00173CF2"/>
    <w:rsid w:val="00197DD6"/>
    <w:rsid w:val="002057A0"/>
    <w:rsid w:val="00246FE8"/>
    <w:rsid w:val="002A55F9"/>
    <w:rsid w:val="002C182C"/>
    <w:rsid w:val="002D2405"/>
    <w:rsid w:val="002D38D4"/>
    <w:rsid w:val="002E6885"/>
    <w:rsid w:val="002F13A4"/>
    <w:rsid w:val="0031009A"/>
    <w:rsid w:val="00334749"/>
    <w:rsid w:val="00337110"/>
    <w:rsid w:val="00375B96"/>
    <w:rsid w:val="00393CD0"/>
    <w:rsid w:val="003C4D53"/>
    <w:rsid w:val="003F0D2E"/>
    <w:rsid w:val="004D7C19"/>
    <w:rsid w:val="004E7C19"/>
    <w:rsid w:val="00523110"/>
    <w:rsid w:val="00527642"/>
    <w:rsid w:val="005C1651"/>
    <w:rsid w:val="005C2558"/>
    <w:rsid w:val="005E75A4"/>
    <w:rsid w:val="005F15AB"/>
    <w:rsid w:val="006434EB"/>
    <w:rsid w:val="00654076"/>
    <w:rsid w:val="00663AE9"/>
    <w:rsid w:val="006A1B18"/>
    <w:rsid w:val="006A7C9F"/>
    <w:rsid w:val="006D5823"/>
    <w:rsid w:val="006E3344"/>
    <w:rsid w:val="006E7542"/>
    <w:rsid w:val="00721C3F"/>
    <w:rsid w:val="0073658E"/>
    <w:rsid w:val="00744C6D"/>
    <w:rsid w:val="00745EA8"/>
    <w:rsid w:val="00786DD9"/>
    <w:rsid w:val="00794CD9"/>
    <w:rsid w:val="007B1E88"/>
    <w:rsid w:val="00811CA7"/>
    <w:rsid w:val="0083581B"/>
    <w:rsid w:val="00843DB0"/>
    <w:rsid w:val="0086388F"/>
    <w:rsid w:val="008B0EDB"/>
    <w:rsid w:val="008C5233"/>
    <w:rsid w:val="0090308B"/>
    <w:rsid w:val="009054E7"/>
    <w:rsid w:val="0091654A"/>
    <w:rsid w:val="009463AF"/>
    <w:rsid w:val="00997D63"/>
    <w:rsid w:val="009C0F66"/>
    <w:rsid w:val="00A55E41"/>
    <w:rsid w:val="00A64EC9"/>
    <w:rsid w:val="00A64FA1"/>
    <w:rsid w:val="00A82FB1"/>
    <w:rsid w:val="00B102BB"/>
    <w:rsid w:val="00B42F9A"/>
    <w:rsid w:val="00B75BB2"/>
    <w:rsid w:val="00B76868"/>
    <w:rsid w:val="00BC5718"/>
    <w:rsid w:val="00C23F1D"/>
    <w:rsid w:val="00C31F2D"/>
    <w:rsid w:val="00C36B25"/>
    <w:rsid w:val="00C823D5"/>
    <w:rsid w:val="00C82C2D"/>
    <w:rsid w:val="00C90BE2"/>
    <w:rsid w:val="00CA5D15"/>
    <w:rsid w:val="00CB1F38"/>
    <w:rsid w:val="00CD5779"/>
    <w:rsid w:val="00CE3FFD"/>
    <w:rsid w:val="00D07349"/>
    <w:rsid w:val="00D232CE"/>
    <w:rsid w:val="00E02979"/>
    <w:rsid w:val="00E13F59"/>
    <w:rsid w:val="00E364A7"/>
    <w:rsid w:val="00E529C5"/>
    <w:rsid w:val="00E671B2"/>
    <w:rsid w:val="00ED35AE"/>
    <w:rsid w:val="00ED6EF8"/>
    <w:rsid w:val="00F0725C"/>
    <w:rsid w:val="00F30B20"/>
    <w:rsid w:val="00F82337"/>
    <w:rsid w:val="00FE41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B73E"/>
  <w15:chartTrackingRefBased/>
  <w15:docId w15:val="{EB037035-B19A-42B5-978C-A42C817F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4C6D"/>
    <w:pPr>
      <w:ind w:left="720"/>
      <w:contextualSpacing/>
    </w:pPr>
  </w:style>
  <w:style w:type="paragraph" w:styleId="Sinespaciado">
    <w:name w:val="No Spacing"/>
    <w:uiPriority w:val="1"/>
    <w:qFormat/>
    <w:rsid w:val="00744C6D"/>
    <w:pPr>
      <w:spacing w:after="0" w:line="240" w:lineRule="auto"/>
    </w:pPr>
  </w:style>
  <w:style w:type="paragraph" w:customStyle="1" w:styleId="Default">
    <w:name w:val="Default"/>
    <w:rsid w:val="00C23F1D"/>
    <w:pPr>
      <w:autoSpaceDE w:val="0"/>
      <w:autoSpaceDN w:val="0"/>
      <w:adjustRightInd w:val="0"/>
      <w:spacing w:after="0" w:line="240" w:lineRule="auto"/>
    </w:pPr>
    <w:rPr>
      <w:rFonts w:ascii="Arial" w:hAnsi="Arial" w:cs="Arial"/>
      <w:color w:val="000000"/>
      <w:sz w:val="24"/>
      <w:szCs w:val="24"/>
    </w:rPr>
  </w:style>
  <w:style w:type="paragraph" w:customStyle="1" w:styleId="CM3">
    <w:name w:val="CM3"/>
    <w:basedOn w:val="Default"/>
    <w:next w:val="Default"/>
    <w:uiPriority w:val="99"/>
    <w:rsid w:val="00C23F1D"/>
    <w:pPr>
      <w:spacing w:line="318" w:lineRule="atLeast"/>
    </w:pPr>
    <w:rPr>
      <w:color w:val="auto"/>
    </w:rPr>
  </w:style>
  <w:style w:type="paragraph" w:styleId="NormalWeb">
    <w:name w:val="Normal (Web)"/>
    <w:basedOn w:val="Normal"/>
    <w:uiPriority w:val="99"/>
    <w:unhideWhenUsed/>
    <w:rsid w:val="00197D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197DD6"/>
  </w:style>
  <w:style w:type="paragraph" w:styleId="Encabezado">
    <w:name w:val="header"/>
    <w:basedOn w:val="Normal"/>
    <w:link w:val="EncabezadoCar"/>
    <w:uiPriority w:val="99"/>
    <w:unhideWhenUsed/>
    <w:rsid w:val="008358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3581B"/>
  </w:style>
  <w:style w:type="paragraph" w:styleId="Piedepgina">
    <w:name w:val="footer"/>
    <w:basedOn w:val="Normal"/>
    <w:link w:val="PiedepginaCar"/>
    <w:uiPriority w:val="99"/>
    <w:unhideWhenUsed/>
    <w:rsid w:val="008358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581B"/>
  </w:style>
  <w:style w:type="character" w:styleId="Hipervnculo">
    <w:name w:val="Hyperlink"/>
    <w:basedOn w:val="Fuentedeprrafopredeter"/>
    <w:uiPriority w:val="99"/>
    <w:unhideWhenUsed/>
    <w:rsid w:val="00B768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5421">
      <w:bodyDiv w:val="1"/>
      <w:marLeft w:val="0"/>
      <w:marRight w:val="0"/>
      <w:marTop w:val="0"/>
      <w:marBottom w:val="0"/>
      <w:divBdr>
        <w:top w:val="none" w:sz="0" w:space="0" w:color="auto"/>
        <w:left w:val="none" w:sz="0" w:space="0" w:color="auto"/>
        <w:bottom w:val="none" w:sz="0" w:space="0" w:color="auto"/>
        <w:right w:val="none" w:sz="0" w:space="0" w:color="auto"/>
      </w:divBdr>
    </w:div>
    <w:div w:id="294453624">
      <w:bodyDiv w:val="1"/>
      <w:marLeft w:val="0"/>
      <w:marRight w:val="0"/>
      <w:marTop w:val="0"/>
      <w:marBottom w:val="0"/>
      <w:divBdr>
        <w:top w:val="none" w:sz="0" w:space="0" w:color="auto"/>
        <w:left w:val="none" w:sz="0" w:space="0" w:color="auto"/>
        <w:bottom w:val="none" w:sz="0" w:space="0" w:color="auto"/>
        <w:right w:val="none" w:sz="0" w:space="0" w:color="auto"/>
      </w:divBdr>
    </w:div>
    <w:div w:id="407771942">
      <w:bodyDiv w:val="1"/>
      <w:marLeft w:val="0"/>
      <w:marRight w:val="0"/>
      <w:marTop w:val="0"/>
      <w:marBottom w:val="0"/>
      <w:divBdr>
        <w:top w:val="none" w:sz="0" w:space="0" w:color="auto"/>
        <w:left w:val="none" w:sz="0" w:space="0" w:color="auto"/>
        <w:bottom w:val="none" w:sz="0" w:space="0" w:color="auto"/>
        <w:right w:val="none" w:sz="0" w:space="0" w:color="auto"/>
      </w:divBdr>
    </w:div>
    <w:div w:id="511535613">
      <w:bodyDiv w:val="1"/>
      <w:marLeft w:val="0"/>
      <w:marRight w:val="0"/>
      <w:marTop w:val="0"/>
      <w:marBottom w:val="0"/>
      <w:divBdr>
        <w:top w:val="none" w:sz="0" w:space="0" w:color="auto"/>
        <w:left w:val="none" w:sz="0" w:space="0" w:color="auto"/>
        <w:bottom w:val="none" w:sz="0" w:space="0" w:color="auto"/>
        <w:right w:val="none" w:sz="0" w:space="0" w:color="auto"/>
      </w:divBdr>
    </w:div>
    <w:div w:id="738525810">
      <w:bodyDiv w:val="1"/>
      <w:marLeft w:val="0"/>
      <w:marRight w:val="0"/>
      <w:marTop w:val="0"/>
      <w:marBottom w:val="0"/>
      <w:divBdr>
        <w:top w:val="none" w:sz="0" w:space="0" w:color="auto"/>
        <w:left w:val="none" w:sz="0" w:space="0" w:color="auto"/>
        <w:bottom w:val="none" w:sz="0" w:space="0" w:color="auto"/>
        <w:right w:val="none" w:sz="0" w:space="0" w:color="auto"/>
      </w:divBdr>
    </w:div>
    <w:div w:id="1204707716">
      <w:bodyDiv w:val="1"/>
      <w:marLeft w:val="0"/>
      <w:marRight w:val="0"/>
      <w:marTop w:val="0"/>
      <w:marBottom w:val="0"/>
      <w:divBdr>
        <w:top w:val="none" w:sz="0" w:space="0" w:color="auto"/>
        <w:left w:val="none" w:sz="0" w:space="0" w:color="auto"/>
        <w:bottom w:val="none" w:sz="0" w:space="0" w:color="auto"/>
        <w:right w:val="none" w:sz="0" w:space="0" w:color="auto"/>
      </w:divBdr>
    </w:div>
    <w:div w:id="1482188593">
      <w:bodyDiv w:val="1"/>
      <w:marLeft w:val="0"/>
      <w:marRight w:val="0"/>
      <w:marTop w:val="0"/>
      <w:marBottom w:val="0"/>
      <w:divBdr>
        <w:top w:val="none" w:sz="0" w:space="0" w:color="auto"/>
        <w:left w:val="none" w:sz="0" w:space="0" w:color="auto"/>
        <w:bottom w:val="none" w:sz="0" w:space="0" w:color="auto"/>
        <w:right w:val="none" w:sz="0" w:space="0" w:color="auto"/>
      </w:divBdr>
    </w:div>
    <w:div w:id="1727223028">
      <w:bodyDiv w:val="1"/>
      <w:marLeft w:val="0"/>
      <w:marRight w:val="0"/>
      <w:marTop w:val="0"/>
      <w:marBottom w:val="0"/>
      <w:divBdr>
        <w:top w:val="none" w:sz="0" w:space="0" w:color="auto"/>
        <w:left w:val="none" w:sz="0" w:space="0" w:color="auto"/>
        <w:bottom w:val="none" w:sz="0" w:space="0" w:color="auto"/>
        <w:right w:val="none" w:sz="0" w:space="0" w:color="auto"/>
      </w:divBdr>
    </w:div>
    <w:div w:id="212881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funcionpublica.gov.co/eva/gestornormativo/norma.php?i=137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1653</Words>
  <Characters>9092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beltran duque</dc:creator>
  <cp:keywords/>
  <dc:description/>
  <cp:lastModifiedBy>TorreMini</cp:lastModifiedBy>
  <cp:revision>6</cp:revision>
  <dcterms:created xsi:type="dcterms:W3CDTF">2023-02-20T00:45:00Z</dcterms:created>
  <dcterms:modified xsi:type="dcterms:W3CDTF">2023-02-20T02:09:00Z</dcterms:modified>
</cp:coreProperties>
</file>